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D8CA" w14:textId="77777777" w:rsidR="00AE00B1" w:rsidRPr="00951EF8" w:rsidRDefault="00AE00B1" w:rsidP="00AE00B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DOUBLE HELIX STRUCTURE OF DNA</w:t>
      </w:r>
    </w:p>
    <w:p w14:paraId="4FCC96D9" w14:textId="2C87BCAA" w:rsidR="00AE00B1" w:rsidRPr="00250747" w:rsidRDefault="00AE00B1" w:rsidP="00AE00B1">
      <w:pPr>
        <w:jc w:val="both"/>
        <w:rPr>
          <w:b/>
          <w:bCs/>
          <w:lang w:val="en-GB"/>
        </w:rPr>
      </w:pPr>
      <w:r w:rsidRPr="00250747">
        <w:rPr>
          <w:b/>
          <w:bCs/>
          <w:lang w:val="en-GB"/>
        </w:rPr>
        <w:t xml:space="preserve">TASK </w:t>
      </w:r>
      <w:r>
        <w:rPr>
          <w:b/>
          <w:bCs/>
          <w:lang w:val="en-GB"/>
        </w:rPr>
        <w:t>B</w:t>
      </w:r>
      <w:r w:rsidRPr="00250747">
        <w:rPr>
          <w:b/>
          <w:bCs/>
          <w:lang w:val="en-GB"/>
        </w:rPr>
        <w:t xml:space="preserve">1: </w:t>
      </w:r>
      <w:r>
        <w:rPr>
          <w:b/>
          <w:bCs/>
          <w:lang w:val="en-GB"/>
        </w:rPr>
        <w:t>Diffraction of light on the hair</w:t>
      </w:r>
    </w:p>
    <w:p w14:paraId="76C3D806" w14:textId="43F5EBA1" w:rsidR="00AE00B1" w:rsidRDefault="00AE00B1" w:rsidP="00AE00B1">
      <w:pPr>
        <w:jc w:val="both"/>
        <w:rPr>
          <w:b/>
          <w:bCs/>
          <w:color w:val="0070C0"/>
          <w:lang w:val="en-GB"/>
        </w:rPr>
      </w:pPr>
      <w:r w:rsidRPr="000502F5">
        <w:rPr>
          <w:b/>
          <w:bCs/>
          <w:color w:val="0070C0"/>
          <w:lang w:val="en-GB"/>
        </w:rPr>
        <w:t xml:space="preserve">Question </w:t>
      </w:r>
      <w:r>
        <w:rPr>
          <w:b/>
          <w:bCs/>
          <w:color w:val="0070C0"/>
          <w:lang w:val="en-GB"/>
        </w:rPr>
        <w:t>B</w:t>
      </w:r>
      <w:r w:rsidRPr="000502F5">
        <w:rPr>
          <w:b/>
          <w:bCs/>
          <w:color w:val="0070C0"/>
          <w:lang w:val="en-GB"/>
        </w:rPr>
        <w:t>1.1.</w:t>
      </w:r>
      <w:r>
        <w:rPr>
          <w:b/>
          <w:bCs/>
          <w:color w:val="0070C0"/>
          <w:lang w:val="en-GB"/>
        </w:rPr>
        <w:t xml:space="preserve"> (</w:t>
      </w:r>
      <w:r w:rsidR="00CE718A">
        <w:rPr>
          <w:b/>
          <w:bCs/>
          <w:color w:val="0070C0"/>
          <w:lang w:val="en-GB"/>
        </w:rPr>
        <w:t xml:space="preserve">3 </w:t>
      </w:r>
      <w:r>
        <w:rPr>
          <w:b/>
          <w:bCs/>
          <w:color w:val="0070C0"/>
          <w:lang w:val="en-GB"/>
        </w:rPr>
        <w:t>points)</w:t>
      </w:r>
    </w:p>
    <w:p w14:paraId="21C2ADC5" w14:textId="77777777" w:rsidR="007C1769" w:rsidRPr="007C1769" w:rsidRDefault="00AE00B1" w:rsidP="00AE00B1">
      <w:pPr>
        <w:jc w:val="both"/>
        <w:rPr>
          <w:rFonts w:eastAsiaTheme="minorEastAsia"/>
          <w:color w:val="4472C4" w:themeColor="accent1"/>
          <w:lang w:val="en-US"/>
        </w:rPr>
      </w:pPr>
      <w:r>
        <w:rPr>
          <w:color w:val="4472C4" w:themeColor="accent1"/>
          <w:lang w:val="en-GB"/>
        </w:rPr>
        <w:t>Equation for the diffraction minima</w:t>
      </w:r>
      <w:r w:rsidRPr="007C1769">
        <w:rPr>
          <w:color w:val="4472C4" w:themeColor="accent1"/>
          <w:lang w:val="en-GB"/>
        </w:rPr>
        <w:t xml:space="preserve">: </w:t>
      </w:r>
      <w:r w:rsidRPr="007C1769">
        <w:rPr>
          <w:color w:val="4472C4" w:themeColor="accent1"/>
          <w:u w:val="single"/>
          <w:lang w:val="en-GB"/>
        </w:rPr>
        <w:t xml:space="preserve">  </w:t>
      </w:r>
      <m:oMath>
        <m:r>
          <w:rPr>
            <w:rFonts w:ascii="Cambria Math" w:hAnsi="Cambria Math"/>
            <w:color w:val="4472C4" w:themeColor="accent1"/>
            <w:u w:val="single"/>
            <w:lang w:val="en-GB"/>
          </w:rPr>
          <m:t xml:space="preserve">     d</m:t>
        </m:r>
        <m:func>
          <m:funcPr>
            <m:ctrlPr>
              <w:rPr>
                <w:rFonts w:ascii="Cambria Math" w:hAnsi="Cambria Math"/>
                <w:color w:val="4472C4" w:themeColor="accent1"/>
                <w:u w:val="single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4472C4" w:themeColor="accent1"/>
                <w:u w:val="single"/>
                <w:lang w:val="en-GB"/>
              </w:rPr>
              <m:t>sin</m:t>
            </m:r>
            <m:ctrlPr>
              <w:rPr>
                <w:rFonts w:ascii="Cambria Math" w:hAnsi="Cambria Math"/>
                <w:i/>
                <w:color w:val="4472C4" w:themeColor="accent1"/>
                <w:u w:val="single"/>
                <w:lang w:val="en-US"/>
              </w:rPr>
            </m:ctrlP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4472C4" w:themeColor="accent1"/>
                    <w:u w:val="singl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4472C4" w:themeColor="accent1"/>
                    <w:u w:val="single"/>
                    <w:lang w:val="en-US"/>
                  </w:rPr>
                  <m:t>θ</m:t>
                </m:r>
                <m:ctrlPr>
                  <w:rPr>
                    <w:rFonts w:ascii="Cambria Math" w:hAnsi="Cambria Math"/>
                    <w:color w:val="4472C4" w:themeColor="accent1"/>
                    <w:u w:val="single"/>
                    <w:lang w:val="en-GB"/>
                  </w:rPr>
                </m:ctrlPr>
              </m:e>
              <m:sub>
                <m:r>
                  <w:rPr>
                    <w:rFonts w:ascii="Cambria Math" w:hAnsi="Cambria Math"/>
                    <w:color w:val="4472C4" w:themeColor="accent1"/>
                    <w:u w:val="single"/>
                  </w:rPr>
                  <m:t>k</m:t>
                </m:r>
              </m:sub>
            </m:sSub>
          </m:e>
        </m:func>
        <m:r>
          <w:rPr>
            <w:rFonts w:ascii="Cambria Math" w:hAnsi="Cambria Math"/>
            <w:color w:val="4472C4" w:themeColor="accent1"/>
            <w:u w:val="single"/>
            <w:lang w:val="en-US"/>
          </w:rPr>
          <m:t>=k</m:t>
        </m:r>
        <m:r>
          <m:rPr>
            <m:sty m:val="p"/>
          </m:rPr>
          <w:rPr>
            <w:rFonts w:ascii="Cambria Math" w:hAnsi="Cambria Math"/>
            <w:color w:val="4472C4" w:themeColor="accent1"/>
            <w:u w:val="single"/>
            <w:lang w:val="en-US"/>
          </w:rPr>
          <m:t>λ</m:t>
        </m:r>
        <m:r>
          <m:rPr>
            <m:sty m:val="p"/>
          </m:rPr>
          <w:rPr>
            <w:rFonts w:ascii="Cambria Math" w:hAnsi="Cambria Math"/>
            <w:color w:val="4472C4" w:themeColor="accent1"/>
            <w:lang w:val="en-US"/>
          </w:rPr>
          <m:t xml:space="preserve">     </m:t>
        </m:r>
      </m:oMath>
    </w:p>
    <w:p w14:paraId="7ACE26B2" w14:textId="55CC6E39" w:rsidR="00AE00B1" w:rsidRPr="007C1769" w:rsidRDefault="00AE00B1" w:rsidP="00AE00B1">
      <w:pPr>
        <w:jc w:val="both"/>
        <w:rPr>
          <w:rFonts w:eastAsiaTheme="minorEastAsia"/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Equation for the diffraction maxima: </w:t>
      </w:r>
      <m:oMath>
        <m:r>
          <w:rPr>
            <w:rFonts w:ascii="Cambria Math" w:hAnsi="Cambria Math"/>
            <w:color w:val="4472C4" w:themeColor="accent1"/>
            <w:u w:val="single"/>
            <w:lang w:val="en-GB"/>
          </w:rPr>
          <m:t>____</m:t>
        </m:r>
        <m:r>
          <w:rPr>
            <w:rFonts w:ascii="Cambria Math" w:hAnsi="Cambria Math"/>
            <w:color w:val="4472C4" w:themeColor="accent1"/>
            <w:u w:val="single"/>
            <w:lang w:val="en-GB"/>
          </w:rPr>
          <m:t>d</m:t>
        </m:r>
        <m:func>
          <m:funcPr>
            <m:ctrlPr>
              <w:rPr>
                <w:rFonts w:ascii="Cambria Math" w:hAnsi="Cambria Math"/>
                <w:color w:val="4472C4" w:themeColor="accent1"/>
                <w:u w:val="single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4472C4" w:themeColor="accent1"/>
                <w:u w:val="single"/>
                <w:lang w:val="en-GB"/>
              </w:rPr>
              <m:t>sin</m:t>
            </m:r>
            <m:ctrlPr>
              <w:rPr>
                <w:rFonts w:ascii="Cambria Math" w:hAnsi="Cambria Math"/>
                <w:i/>
                <w:color w:val="4472C4" w:themeColor="accent1"/>
                <w:u w:val="single"/>
                <w:lang w:val="en-US"/>
              </w:rPr>
            </m:ctrlP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4472C4" w:themeColor="accent1"/>
                    <w:u w:val="singl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4472C4" w:themeColor="accent1"/>
                    <w:u w:val="single"/>
                    <w:lang w:val="en-US"/>
                  </w:rPr>
                  <m:t>θ</m:t>
                </m:r>
                <m:ctrlPr>
                  <w:rPr>
                    <w:rFonts w:ascii="Cambria Math" w:hAnsi="Cambria Math"/>
                    <w:color w:val="4472C4" w:themeColor="accent1"/>
                    <w:u w:val="single"/>
                    <w:lang w:val="en-GB"/>
                  </w:rPr>
                </m:ctrlPr>
              </m:e>
              <m:sub>
                <m:r>
                  <w:rPr>
                    <w:rFonts w:ascii="Cambria Math" w:hAnsi="Cambria Math"/>
                    <w:color w:val="4472C4" w:themeColor="accent1"/>
                    <w:u w:val="single"/>
                  </w:rPr>
                  <m:t>k</m:t>
                </m:r>
              </m:sub>
            </m:sSub>
          </m:e>
        </m:func>
        <m:r>
          <w:rPr>
            <w:rFonts w:ascii="Cambria Math" w:hAnsi="Cambria Math"/>
            <w:color w:val="4472C4" w:themeColor="accent1"/>
            <w:u w:val="single"/>
            <w:lang w:val="en-US"/>
          </w:rPr>
          <m:t>=</m:t>
        </m:r>
        <m:r>
          <w:rPr>
            <w:rFonts w:ascii="Cambria Math" w:hAnsi="Cambria Math"/>
            <w:color w:val="4472C4" w:themeColor="accent1"/>
            <w:u w:val="single"/>
          </w:rPr>
          <m:t>(2</m:t>
        </m:r>
        <m:r>
          <w:rPr>
            <w:rFonts w:ascii="Cambria Math" w:hAnsi="Cambria Math"/>
            <w:color w:val="4472C4" w:themeColor="accent1"/>
            <w:u w:val="single"/>
            <w:lang w:val="en-US"/>
          </w:rPr>
          <m:t>k</m:t>
        </m:r>
        <m:r>
          <w:rPr>
            <w:rFonts w:ascii="Cambria Math" w:hAnsi="Cambria Math"/>
            <w:color w:val="4472C4" w:themeColor="accent1"/>
            <w:u w:val="single"/>
            <w:lang w:val="en-US"/>
          </w:rPr>
          <m:t xml:space="preserve"> ̶</m:t>
        </m:r>
        <m:r>
          <w:rPr>
            <w:rFonts w:ascii="Cambria Math" w:hAnsi="Cambria Math"/>
            <w:color w:val="4472C4" w:themeColor="accent1"/>
            <w:u w:val="single"/>
            <w:lang w:val="en-US"/>
          </w:rPr>
          <m:t>1)</m:t>
        </m:r>
        <m:r>
          <m:rPr>
            <m:sty m:val="p"/>
          </m:rPr>
          <w:rPr>
            <w:rFonts w:ascii="Cambria Math" w:hAnsi="Cambria Math"/>
            <w:color w:val="4472C4" w:themeColor="accent1"/>
            <w:u w:val="single"/>
            <w:lang w:val="en-US"/>
          </w:rPr>
          <m:t>λ</m:t>
        </m:r>
        <m:r>
          <m:rPr>
            <m:sty m:val="p"/>
          </m:rPr>
          <w:rPr>
            <w:rFonts w:ascii="Cambria Math" w:hAnsi="Cambria Math"/>
            <w:color w:val="4472C4" w:themeColor="accent1"/>
            <w:u w:val="single"/>
            <w:lang w:val="en-US"/>
          </w:rPr>
          <m:t>___</m:t>
        </m:r>
      </m:oMath>
      <w:r w:rsidR="007C1769" w:rsidRPr="007C1769">
        <w:rPr>
          <w:color w:val="4472C4" w:themeColor="accent1"/>
          <w:lang w:val="en-GB"/>
        </w:rPr>
        <w:t xml:space="preserve"> </w:t>
      </w:r>
    </w:p>
    <w:p w14:paraId="51AF7E63" w14:textId="77777777" w:rsidR="00AE00B1" w:rsidRDefault="00AE00B1" w:rsidP="00AE00B1">
      <w:pPr>
        <w:jc w:val="both"/>
        <w:rPr>
          <w:color w:val="4472C4" w:themeColor="accent1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6"/>
        <w:gridCol w:w="1500"/>
        <w:gridCol w:w="1501"/>
        <w:gridCol w:w="1501"/>
        <w:gridCol w:w="1741"/>
        <w:gridCol w:w="1267"/>
      </w:tblGrid>
      <w:tr w:rsidR="00AE00B1" w14:paraId="6F4A034F" w14:textId="77777777" w:rsidTr="007C1769">
        <w:tc>
          <w:tcPr>
            <w:tcW w:w="1506" w:type="dxa"/>
            <w:vAlign w:val="center"/>
          </w:tcPr>
          <w:p w14:paraId="54908264" w14:textId="77777777" w:rsidR="00AE00B1" w:rsidRPr="00FC7945" w:rsidRDefault="00AE00B1" w:rsidP="0014580D">
            <w:pPr>
              <w:jc w:val="center"/>
              <w:rPr>
                <w:rFonts w:eastAsiaTheme="minorEastAsia"/>
                <w:iCs/>
                <w:lang w:val="en-GB"/>
              </w:rPr>
            </w:pPr>
            <w:r w:rsidRPr="00FC7945">
              <w:rPr>
                <w:rFonts w:eastAsiaTheme="minorEastAsia"/>
                <w:iCs/>
                <w:lang w:val="en-GB"/>
              </w:rPr>
              <w:t>Order of maximum</w:t>
            </w:r>
          </w:p>
        </w:tc>
        <w:tc>
          <w:tcPr>
            <w:tcW w:w="1500" w:type="dxa"/>
            <w:vAlign w:val="center"/>
          </w:tcPr>
          <w:p w14:paraId="46E71BC8" w14:textId="77777777" w:rsidR="00AE00B1" w:rsidRPr="00FC7945" w:rsidRDefault="00AE00B1" w:rsidP="0014580D">
            <w:pPr>
              <w:jc w:val="center"/>
              <w:rPr>
                <w:rFonts w:eastAsiaTheme="minorEastAsia"/>
                <w:iCs/>
                <w:lang w:val="en-GB"/>
              </w:rPr>
            </w:pPr>
            <w:r w:rsidRPr="00FC7945">
              <w:rPr>
                <w:rFonts w:eastAsiaTheme="minorEastAsia"/>
                <w:iCs/>
                <w:lang w:val="en-GB"/>
              </w:rPr>
              <w:t>Left Side</w:t>
            </w:r>
          </w:p>
        </w:tc>
        <w:tc>
          <w:tcPr>
            <w:tcW w:w="1501" w:type="dxa"/>
            <w:vAlign w:val="center"/>
          </w:tcPr>
          <w:p w14:paraId="2B219F40" w14:textId="77777777" w:rsidR="00AE00B1" w:rsidRPr="00FC7945" w:rsidRDefault="00AE00B1" w:rsidP="0014580D">
            <w:pPr>
              <w:jc w:val="center"/>
              <w:rPr>
                <w:rFonts w:eastAsiaTheme="minorEastAsia"/>
                <w:iCs/>
                <w:lang w:val="en-GB"/>
              </w:rPr>
            </w:pPr>
            <w:r w:rsidRPr="00FC7945">
              <w:rPr>
                <w:rFonts w:eastAsiaTheme="minorEastAsia"/>
                <w:iCs/>
                <w:lang w:val="en-GB"/>
              </w:rPr>
              <w:t>Right Side</w:t>
            </w:r>
          </w:p>
        </w:tc>
        <w:tc>
          <w:tcPr>
            <w:tcW w:w="1501" w:type="dxa"/>
            <w:vAlign w:val="center"/>
          </w:tcPr>
          <w:p w14:paraId="43E71AB0" w14:textId="77777777" w:rsidR="00AE00B1" w:rsidRPr="00FC7945" w:rsidRDefault="00AE00B1" w:rsidP="0014580D">
            <w:pPr>
              <w:jc w:val="center"/>
              <w:rPr>
                <w:rFonts w:eastAsiaTheme="minorEastAsia"/>
                <w:iCs/>
                <w:lang w:val="en-GB"/>
              </w:rPr>
            </w:pPr>
            <w:r w:rsidRPr="00FC7945">
              <w:rPr>
                <w:rFonts w:eastAsiaTheme="minorEastAsia"/>
                <w:iCs/>
                <w:lang w:val="en-GB"/>
              </w:rPr>
              <w:t>Mean</w:t>
            </w:r>
          </w:p>
        </w:tc>
        <w:tc>
          <w:tcPr>
            <w:tcW w:w="1741" w:type="dxa"/>
            <w:vAlign w:val="center"/>
          </w:tcPr>
          <w:p w14:paraId="13F7B3DF" w14:textId="77777777" w:rsidR="00AE00B1" w:rsidRDefault="0014580D" w:rsidP="0014580D">
            <w:pPr>
              <w:jc w:val="center"/>
              <w:rPr>
                <w:rFonts w:eastAsiaTheme="minorEastAsia"/>
                <w:b/>
                <w:bCs/>
                <w:iCs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 [°]</m:t>
                </m:r>
              </m:oMath>
            </m:oMathPara>
          </w:p>
        </w:tc>
        <w:tc>
          <w:tcPr>
            <w:tcW w:w="1267" w:type="dxa"/>
            <w:vAlign w:val="center"/>
          </w:tcPr>
          <w:p w14:paraId="20BC3500" w14:textId="77777777" w:rsidR="00AE00B1" w:rsidRPr="00FC7945" w:rsidRDefault="0014580D" w:rsidP="0014580D">
            <w:pPr>
              <w:jc w:val="center"/>
              <w:rPr>
                <w:rFonts w:eastAsiaTheme="minorEastAsia"/>
                <w:iCs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GB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lang w:val="en-GB"/>
                </w:rPr>
                <m:t xml:space="preserve"> </m:t>
              </m:r>
            </m:oMath>
            <w:r w:rsidR="00AE00B1">
              <w:rPr>
                <w:rFonts w:eastAsiaTheme="minorEastAsia"/>
                <w:iCs/>
                <w:lang w:val="en-US"/>
              </w:rPr>
              <w:t>[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μm</m:t>
              </m:r>
            </m:oMath>
            <w:r w:rsidR="00AE00B1">
              <w:rPr>
                <w:rFonts w:eastAsiaTheme="minorEastAsia"/>
                <w:iCs/>
                <w:lang w:val="en-US"/>
              </w:rPr>
              <w:t>]</w:t>
            </w:r>
          </w:p>
        </w:tc>
      </w:tr>
      <w:tr w:rsidR="007C1769" w14:paraId="2292A031" w14:textId="77777777" w:rsidTr="007C1769">
        <w:trPr>
          <w:trHeight w:val="567"/>
        </w:trPr>
        <w:tc>
          <w:tcPr>
            <w:tcW w:w="1506" w:type="dxa"/>
            <w:vAlign w:val="center"/>
          </w:tcPr>
          <w:p w14:paraId="056DE464" w14:textId="77777777" w:rsidR="007C1769" w:rsidRPr="007C1769" w:rsidRDefault="007C1769" w:rsidP="007C1769">
            <w:pPr>
              <w:rPr>
                <w:rFonts w:eastAsiaTheme="minorEastAsia"/>
                <w:iCs/>
                <w:sz w:val="18"/>
                <w:szCs w:val="18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k = 1</m:t>
                </m:r>
              </m:oMath>
            </m:oMathPara>
          </w:p>
        </w:tc>
        <w:tc>
          <w:tcPr>
            <w:tcW w:w="1500" w:type="dxa"/>
            <w:vAlign w:val="center"/>
          </w:tcPr>
          <w:p w14:paraId="63DF7903" w14:textId="00AB31D7" w:rsidR="007C1769" w:rsidRPr="007C1769" w:rsidRDefault="007C1769" w:rsidP="007C1769">
            <w:pPr>
              <w:rPr>
                <w:rFonts w:eastAsiaTheme="minorEastAsia"/>
                <w:b/>
                <w:bCs/>
                <w:iCs/>
                <w:sz w:val="18"/>
                <w:szCs w:val="18"/>
                <w:lang w:val="en-GB"/>
              </w:rPr>
            </w:pPr>
            <m:oMath>
              <m:sSub>
                <m:sSubPr>
                  <m:ctrlPr>
                    <w:rPr>
                      <w:rStyle w:val="q4iawc"/>
                      <w:rFonts w:ascii="Cambria Math" w:hAnsi="Cambria Math"/>
                      <w:i/>
                      <w:sz w:val="18"/>
                      <w:szCs w:val="18"/>
                      <w:lang w:val="en"/>
                    </w:rPr>
                  </m:ctrlPr>
                </m:sSubPr>
                <m:e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y</m:t>
                  </m:r>
                </m:e>
                <m:sub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11</m:t>
                  </m:r>
                </m:sub>
              </m:sSub>
              <m:r>
                <w:rPr>
                  <w:rStyle w:val="q4iawc"/>
                  <w:rFonts w:ascii="Cambria Math" w:hAnsi="Cambria Math"/>
                  <w:sz w:val="18"/>
                  <w:szCs w:val="18"/>
                  <w:lang w:val="en"/>
                </w:rPr>
                <m:t>=</m:t>
              </m:r>
            </m:oMath>
            <w:r w:rsidRPr="007C1769">
              <w:rPr>
                <w:rStyle w:val="q4iawc"/>
                <w:rFonts w:eastAsiaTheme="minorEastAsia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14:paraId="0F325A22" w14:textId="77777777" w:rsidR="007C1769" w:rsidRPr="007C1769" w:rsidRDefault="007C1769" w:rsidP="007C1769">
            <w:pPr>
              <w:rPr>
                <w:rFonts w:eastAsiaTheme="minorEastAsia"/>
                <w:b/>
                <w:bCs/>
                <w:iCs/>
                <w:sz w:val="18"/>
                <w:szCs w:val="18"/>
                <w:lang w:val="en-GB"/>
              </w:rPr>
            </w:pPr>
            <w:r w:rsidRPr="007C1769">
              <w:rPr>
                <w:rStyle w:val="q4iawc"/>
                <w:rFonts w:eastAsiaTheme="minorEastAsia"/>
                <w:sz w:val="18"/>
                <w:szCs w:val="18"/>
                <w:lang w:val="en"/>
              </w:rPr>
              <w:t xml:space="preserve"> </w:t>
            </w:r>
            <m:oMath>
              <m:sSub>
                <m:sSubPr>
                  <m:ctrlPr>
                    <w:rPr>
                      <w:rStyle w:val="q4iawc"/>
                      <w:rFonts w:ascii="Cambria Math" w:hAnsi="Cambria Math"/>
                      <w:i/>
                      <w:sz w:val="18"/>
                      <w:szCs w:val="18"/>
                      <w:lang w:val="en"/>
                    </w:rPr>
                  </m:ctrlPr>
                </m:sSubPr>
                <m:e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y</m:t>
                  </m:r>
                </m:e>
                <m:sub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12</m:t>
                  </m:r>
                </m:sub>
              </m:sSub>
              <m:r>
                <w:rPr>
                  <w:rStyle w:val="q4iawc"/>
                  <w:rFonts w:ascii="Cambria Math" w:hAnsi="Cambria Math"/>
                  <w:sz w:val="18"/>
                  <w:szCs w:val="18"/>
                  <w:lang w:val="en"/>
                </w:rPr>
                <m:t>=</m:t>
              </m:r>
            </m:oMath>
          </w:p>
        </w:tc>
        <w:tc>
          <w:tcPr>
            <w:tcW w:w="1501" w:type="dxa"/>
            <w:vAlign w:val="center"/>
          </w:tcPr>
          <w:p w14:paraId="19B88F5D" w14:textId="1D298699" w:rsidR="007C1769" w:rsidRPr="007C1769" w:rsidRDefault="007C1769" w:rsidP="007C1769">
            <w:pPr>
              <w:rPr>
                <w:rFonts w:eastAsiaTheme="minorEastAsia"/>
                <w:b/>
                <w:bCs/>
                <w:iCs/>
                <w:sz w:val="18"/>
                <w:szCs w:val="18"/>
                <w:lang w:val="en-GB"/>
              </w:rPr>
            </w:pPr>
            <w:r w:rsidRPr="007C1769">
              <w:rPr>
                <w:rStyle w:val="q4iawc"/>
                <w:rFonts w:eastAsiaTheme="minorEastAsia"/>
                <w:sz w:val="18"/>
                <w:szCs w:val="18"/>
                <w:lang w:val="en"/>
              </w:rPr>
              <w:t xml:space="preserve"> </w:t>
            </w:r>
            <m:oMath>
              <m:sSub>
                <m:sSubPr>
                  <m:ctrlPr>
                    <w:rPr>
                      <w:rStyle w:val="q4iawc"/>
                      <w:rFonts w:ascii="Cambria Math" w:hAnsi="Cambria Math"/>
                      <w:i/>
                      <w:sz w:val="18"/>
                      <w:szCs w:val="18"/>
                      <w:lang w:val="en"/>
                    </w:rPr>
                  </m:ctrlPr>
                </m:sSubPr>
                <m:e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y</m:t>
                  </m:r>
                </m:e>
                <m:sub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1</m:t>
                  </m:r>
                </m:sub>
              </m:sSub>
              <m:r>
                <w:rPr>
                  <w:rStyle w:val="q4iawc"/>
                  <w:rFonts w:ascii="Cambria Math" w:hAnsi="Cambria Math"/>
                  <w:sz w:val="18"/>
                  <w:szCs w:val="18"/>
                  <w:lang w:val="en"/>
                </w:rPr>
                <m:t>=</m:t>
              </m:r>
            </m:oMath>
            <w:r>
              <w:rPr>
                <w:rStyle w:val="q4iawc"/>
                <w:rFonts w:eastAsiaTheme="minorEastAsia"/>
                <w:sz w:val="18"/>
                <w:szCs w:val="18"/>
                <w:lang w:val="en"/>
              </w:rPr>
              <w:t xml:space="preserve"> </w:t>
            </w:r>
            <w:r w:rsidRPr="007C1769">
              <w:rPr>
                <w:rStyle w:val="q4iawc"/>
                <w:rFonts w:eastAsiaTheme="minorEastAsia"/>
                <w:sz w:val="18"/>
                <w:szCs w:val="18"/>
                <w:lang w:val="en"/>
              </w:rPr>
              <w:t>7,65 mm</w:t>
            </w:r>
          </w:p>
        </w:tc>
        <w:tc>
          <w:tcPr>
            <w:tcW w:w="1741" w:type="dxa"/>
            <w:vAlign w:val="center"/>
          </w:tcPr>
          <w:p w14:paraId="5860A16D" w14:textId="5334FB88" w:rsidR="007C1769" w:rsidRPr="007C1769" w:rsidRDefault="007C1769" w:rsidP="007C1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0,4570</w:t>
            </w:r>
          </w:p>
        </w:tc>
        <w:tc>
          <w:tcPr>
            <w:tcW w:w="1267" w:type="dxa"/>
            <w:vAlign w:val="center"/>
          </w:tcPr>
          <w:p w14:paraId="0E1DA6BF" w14:textId="6F31459B" w:rsidR="007C1769" w:rsidRPr="007C1769" w:rsidRDefault="007C1769" w:rsidP="007C1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80,22</w:t>
            </w:r>
          </w:p>
        </w:tc>
        <w:bookmarkStart w:id="0" w:name="_GoBack"/>
        <w:bookmarkEnd w:id="0"/>
      </w:tr>
      <w:tr w:rsidR="007C1769" w14:paraId="1F8E7E3B" w14:textId="77777777" w:rsidTr="007C1769">
        <w:trPr>
          <w:trHeight w:val="567"/>
        </w:trPr>
        <w:tc>
          <w:tcPr>
            <w:tcW w:w="1506" w:type="dxa"/>
            <w:vAlign w:val="center"/>
          </w:tcPr>
          <w:p w14:paraId="6E18311E" w14:textId="77777777" w:rsidR="007C1769" w:rsidRPr="007C1769" w:rsidRDefault="007C1769" w:rsidP="007C1769">
            <w:pPr>
              <w:rPr>
                <w:rFonts w:eastAsiaTheme="minorEastAsia"/>
                <w:iCs/>
                <w:sz w:val="18"/>
                <w:szCs w:val="18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k = 2</m:t>
                </m:r>
              </m:oMath>
            </m:oMathPara>
          </w:p>
        </w:tc>
        <w:tc>
          <w:tcPr>
            <w:tcW w:w="1500" w:type="dxa"/>
            <w:vAlign w:val="center"/>
          </w:tcPr>
          <w:p w14:paraId="31214A61" w14:textId="61BE0785" w:rsidR="007C1769" w:rsidRPr="007C1769" w:rsidRDefault="007C1769" w:rsidP="007C1769">
            <w:pPr>
              <w:rPr>
                <w:rFonts w:eastAsiaTheme="minorEastAsia"/>
                <w:b/>
                <w:bCs/>
                <w:iCs/>
                <w:sz w:val="18"/>
                <w:szCs w:val="18"/>
                <w:lang w:val="en-GB"/>
              </w:rPr>
            </w:pPr>
            <m:oMath>
              <m:sSub>
                <m:sSubPr>
                  <m:ctrlPr>
                    <w:rPr>
                      <w:rStyle w:val="q4iawc"/>
                      <w:rFonts w:ascii="Cambria Math" w:hAnsi="Cambria Math"/>
                      <w:i/>
                      <w:sz w:val="18"/>
                      <w:szCs w:val="18"/>
                      <w:lang w:val="en"/>
                    </w:rPr>
                  </m:ctrlPr>
                </m:sSubPr>
                <m:e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y</m:t>
                  </m:r>
                </m:e>
                <m:sub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21</m:t>
                  </m:r>
                </m:sub>
              </m:sSub>
              <m:r>
                <w:rPr>
                  <w:rStyle w:val="q4iawc"/>
                  <w:rFonts w:ascii="Cambria Math" w:hAnsi="Cambria Math"/>
                  <w:sz w:val="18"/>
                  <w:szCs w:val="18"/>
                  <w:lang w:val="en"/>
                </w:rPr>
                <m:t xml:space="preserve">= </m:t>
              </m:r>
            </m:oMath>
            <w:r w:rsidRPr="007C1769">
              <w:rPr>
                <w:rStyle w:val="q4iawc"/>
                <w:rFonts w:eastAsiaTheme="minorEastAsia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14:paraId="652F3617" w14:textId="77777777" w:rsidR="007C1769" w:rsidRPr="007C1769" w:rsidRDefault="007C1769" w:rsidP="007C1769">
            <w:pPr>
              <w:rPr>
                <w:rFonts w:eastAsiaTheme="minorEastAsia"/>
                <w:b/>
                <w:bCs/>
                <w:iCs/>
                <w:sz w:val="18"/>
                <w:szCs w:val="18"/>
                <w:lang w:val="en-GB"/>
              </w:rPr>
            </w:pPr>
            <w:r w:rsidRPr="007C1769">
              <w:rPr>
                <w:rStyle w:val="q4iawc"/>
                <w:rFonts w:eastAsiaTheme="minorEastAsia"/>
                <w:sz w:val="18"/>
                <w:szCs w:val="18"/>
                <w:lang w:val="en"/>
              </w:rPr>
              <w:t xml:space="preserve"> </w:t>
            </w:r>
            <m:oMath>
              <m:sSub>
                <m:sSubPr>
                  <m:ctrlPr>
                    <w:rPr>
                      <w:rStyle w:val="q4iawc"/>
                      <w:rFonts w:ascii="Cambria Math" w:hAnsi="Cambria Math"/>
                      <w:i/>
                      <w:sz w:val="18"/>
                      <w:szCs w:val="18"/>
                      <w:lang w:val="en"/>
                    </w:rPr>
                  </m:ctrlPr>
                </m:sSubPr>
                <m:e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y</m:t>
                  </m:r>
                </m:e>
                <m:sub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22</m:t>
                  </m:r>
                </m:sub>
              </m:sSub>
              <m:r>
                <w:rPr>
                  <w:rStyle w:val="q4iawc"/>
                  <w:rFonts w:ascii="Cambria Math" w:hAnsi="Cambria Math"/>
                  <w:sz w:val="18"/>
                  <w:szCs w:val="18"/>
                  <w:lang w:val="en"/>
                </w:rPr>
                <m:t>=</m:t>
              </m:r>
            </m:oMath>
          </w:p>
        </w:tc>
        <w:tc>
          <w:tcPr>
            <w:tcW w:w="1501" w:type="dxa"/>
            <w:vAlign w:val="center"/>
          </w:tcPr>
          <w:p w14:paraId="5F3AFBCD" w14:textId="19CFCBC1" w:rsidR="007C1769" w:rsidRPr="007C1769" w:rsidRDefault="007C1769" w:rsidP="007C1769">
            <w:pPr>
              <w:rPr>
                <w:rFonts w:eastAsiaTheme="minorEastAsia"/>
                <w:b/>
                <w:bCs/>
                <w:iCs/>
                <w:sz w:val="18"/>
                <w:szCs w:val="18"/>
                <w:lang w:val="en-GB"/>
              </w:rPr>
            </w:pPr>
            <w:r w:rsidRPr="007C1769">
              <w:rPr>
                <w:rStyle w:val="q4iawc"/>
                <w:rFonts w:eastAsiaTheme="minorEastAsia"/>
                <w:sz w:val="18"/>
                <w:szCs w:val="18"/>
                <w:lang w:val="en"/>
              </w:rPr>
              <w:t xml:space="preserve"> </w:t>
            </w:r>
            <m:oMath>
              <m:sSub>
                <m:sSubPr>
                  <m:ctrlPr>
                    <w:rPr>
                      <w:rStyle w:val="q4iawc"/>
                      <w:rFonts w:ascii="Cambria Math" w:hAnsi="Cambria Math"/>
                      <w:i/>
                      <w:sz w:val="18"/>
                      <w:szCs w:val="18"/>
                      <w:lang w:val="en"/>
                    </w:rPr>
                  </m:ctrlPr>
                </m:sSubPr>
                <m:e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y</m:t>
                  </m:r>
                </m:e>
                <m:sub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2</m:t>
                  </m:r>
                </m:sub>
              </m:sSub>
              <m:r>
                <w:rPr>
                  <w:rStyle w:val="q4iawc"/>
                  <w:rFonts w:ascii="Cambria Math" w:hAnsi="Cambria Math"/>
                  <w:sz w:val="18"/>
                  <w:szCs w:val="18"/>
                  <w:lang w:val="en"/>
                </w:rPr>
                <m:t>=</m:t>
              </m:r>
              <m:r>
                <w:rPr>
                  <w:rStyle w:val="q4iawc"/>
                  <w:rFonts w:ascii="Cambria Math" w:hAnsi="Cambria Math"/>
                  <w:sz w:val="18"/>
                  <w:szCs w:val="18"/>
                  <w:lang w:val="en"/>
                </w:rPr>
                <m:t xml:space="preserve"> </m:t>
              </m:r>
            </m:oMath>
            <w:r w:rsidRPr="007C1769">
              <w:rPr>
                <w:rStyle w:val="q4iawc"/>
                <w:rFonts w:eastAsiaTheme="minorEastAsia"/>
                <w:sz w:val="18"/>
                <w:szCs w:val="18"/>
                <w:lang w:val="en"/>
              </w:rPr>
              <w:t>15,15 mm</w:t>
            </w:r>
          </w:p>
        </w:tc>
        <w:tc>
          <w:tcPr>
            <w:tcW w:w="1741" w:type="dxa"/>
            <w:vAlign w:val="center"/>
          </w:tcPr>
          <w:p w14:paraId="74DAD371" w14:textId="0D7AEC16" w:rsidR="007C1769" w:rsidRPr="007C1769" w:rsidRDefault="007C1769" w:rsidP="007C1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0,9051</w:t>
            </w:r>
          </w:p>
        </w:tc>
        <w:tc>
          <w:tcPr>
            <w:tcW w:w="1267" w:type="dxa"/>
            <w:vAlign w:val="center"/>
          </w:tcPr>
          <w:p w14:paraId="09EE8C71" w14:textId="4D010796" w:rsidR="007C1769" w:rsidRPr="007C1769" w:rsidRDefault="007C1769" w:rsidP="007C1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81,03</w:t>
            </w:r>
          </w:p>
        </w:tc>
      </w:tr>
      <w:tr w:rsidR="007C1769" w14:paraId="1FED83CA" w14:textId="77777777" w:rsidTr="007C1769">
        <w:trPr>
          <w:trHeight w:val="567"/>
        </w:trPr>
        <w:tc>
          <w:tcPr>
            <w:tcW w:w="1506" w:type="dxa"/>
            <w:vAlign w:val="center"/>
          </w:tcPr>
          <w:p w14:paraId="388D533C" w14:textId="77777777" w:rsidR="007C1769" w:rsidRPr="007C1769" w:rsidRDefault="007C1769" w:rsidP="007C1769">
            <w:pPr>
              <w:rPr>
                <w:rFonts w:eastAsiaTheme="minorEastAsia"/>
                <w:iCs/>
                <w:sz w:val="18"/>
                <w:szCs w:val="18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k = 3</m:t>
                </m:r>
              </m:oMath>
            </m:oMathPara>
          </w:p>
        </w:tc>
        <w:tc>
          <w:tcPr>
            <w:tcW w:w="1500" w:type="dxa"/>
            <w:vAlign w:val="center"/>
          </w:tcPr>
          <w:p w14:paraId="20BEE84F" w14:textId="4ECAF656" w:rsidR="007C1769" w:rsidRPr="007C1769" w:rsidRDefault="007C1769" w:rsidP="007C1769">
            <w:pPr>
              <w:rPr>
                <w:rFonts w:eastAsiaTheme="minorEastAsia"/>
                <w:b/>
                <w:bCs/>
                <w:iCs/>
                <w:sz w:val="18"/>
                <w:szCs w:val="18"/>
                <w:lang w:val="en-GB"/>
              </w:rPr>
            </w:pPr>
            <m:oMath>
              <m:sSub>
                <m:sSubPr>
                  <m:ctrlPr>
                    <w:rPr>
                      <w:rStyle w:val="q4iawc"/>
                      <w:rFonts w:ascii="Cambria Math" w:hAnsi="Cambria Math"/>
                      <w:i/>
                      <w:sz w:val="18"/>
                      <w:szCs w:val="18"/>
                      <w:lang w:val="en"/>
                    </w:rPr>
                  </m:ctrlPr>
                </m:sSubPr>
                <m:e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y</m:t>
                  </m:r>
                </m:e>
                <m:sub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31</m:t>
                  </m:r>
                </m:sub>
              </m:sSub>
              <m:r>
                <w:rPr>
                  <w:rStyle w:val="q4iawc"/>
                  <w:rFonts w:ascii="Cambria Math" w:hAnsi="Cambria Math"/>
                  <w:sz w:val="18"/>
                  <w:szCs w:val="18"/>
                  <w:lang w:val="en"/>
                </w:rPr>
                <m:t>=</m:t>
              </m:r>
            </m:oMath>
            <w:r w:rsidRPr="007C1769">
              <w:rPr>
                <w:rStyle w:val="q4iawc"/>
                <w:rFonts w:eastAsiaTheme="minorEastAsia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14:paraId="56E2EB6D" w14:textId="77777777" w:rsidR="007C1769" w:rsidRPr="007C1769" w:rsidRDefault="007C1769" w:rsidP="007C1769">
            <w:pPr>
              <w:rPr>
                <w:rFonts w:eastAsiaTheme="minorEastAsia"/>
                <w:b/>
                <w:bCs/>
                <w:iCs/>
                <w:sz w:val="18"/>
                <w:szCs w:val="18"/>
                <w:lang w:val="en-GB"/>
              </w:rPr>
            </w:pPr>
            <w:r w:rsidRPr="007C1769">
              <w:rPr>
                <w:rStyle w:val="q4iawc"/>
                <w:rFonts w:eastAsiaTheme="minorEastAsia"/>
                <w:sz w:val="18"/>
                <w:szCs w:val="18"/>
                <w:lang w:val="en"/>
              </w:rPr>
              <w:t xml:space="preserve"> </w:t>
            </w:r>
            <m:oMath>
              <m:sSub>
                <m:sSubPr>
                  <m:ctrlPr>
                    <w:rPr>
                      <w:rStyle w:val="q4iawc"/>
                      <w:rFonts w:ascii="Cambria Math" w:hAnsi="Cambria Math"/>
                      <w:i/>
                      <w:sz w:val="18"/>
                      <w:szCs w:val="18"/>
                      <w:lang w:val="en"/>
                    </w:rPr>
                  </m:ctrlPr>
                </m:sSubPr>
                <m:e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y</m:t>
                  </m:r>
                </m:e>
                <m:sub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32</m:t>
                  </m:r>
                </m:sub>
              </m:sSub>
              <m:r>
                <w:rPr>
                  <w:rStyle w:val="q4iawc"/>
                  <w:rFonts w:ascii="Cambria Math" w:hAnsi="Cambria Math"/>
                  <w:sz w:val="18"/>
                  <w:szCs w:val="18"/>
                  <w:lang w:val="en"/>
                </w:rPr>
                <m:t>=</m:t>
              </m:r>
            </m:oMath>
          </w:p>
        </w:tc>
        <w:tc>
          <w:tcPr>
            <w:tcW w:w="1501" w:type="dxa"/>
            <w:vAlign w:val="center"/>
          </w:tcPr>
          <w:p w14:paraId="5A6E8E6F" w14:textId="056ADB0E" w:rsidR="007C1769" w:rsidRPr="007C1769" w:rsidRDefault="007C1769" w:rsidP="007C1769">
            <w:pPr>
              <w:rPr>
                <w:rFonts w:eastAsiaTheme="minorEastAsia"/>
                <w:b/>
                <w:bCs/>
                <w:iCs/>
                <w:sz w:val="18"/>
                <w:szCs w:val="18"/>
                <w:lang w:val="en-GB"/>
              </w:rPr>
            </w:pPr>
            <w:r w:rsidRPr="007C1769">
              <w:rPr>
                <w:rStyle w:val="q4iawc"/>
                <w:rFonts w:eastAsiaTheme="minorEastAsia"/>
                <w:sz w:val="18"/>
                <w:szCs w:val="18"/>
                <w:lang w:val="en"/>
              </w:rPr>
              <w:t xml:space="preserve"> </w:t>
            </w:r>
            <m:oMath>
              <m:sSub>
                <m:sSubPr>
                  <m:ctrlPr>
                    <w:rPr>
                      <w:rStyle w:val="q4iawc"/>
                      <w:rFonts w:ascii="Cambria Math" w:hAnsi="Cambria Math"/>
                      <w:i/>
                      <w:sz w:val="18"/>
                      <w:szCs w:val="18"/>
                      <w:lang w:val="en"/>
                    </w:rPr>
                  </m:ctrlPr>
                </m:sSubPr>
                <m:e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y</m:t>
                  </m:r>
                </m:e>
                <m:sub>
                  <m:r>
                    <w:rPr>
                      <w:rStyle w:val="q4iawc"/>
                      <w:rFonts w:ascii="Cambria Math" w:hAnsi="Cambria Math"/>
                      <w:sz w:val="18"/>
                      <w:szCs w:val="18"/>
                      <w:lang w:val="en"/>
                    </w:rPr>
                    <m:t>3</m:t>
                  </m:r>
                </m:sub>
              </m:sSub>
              <m:r>
                <w:rPr>
                  <w:rStyle w:val="q4iawc"/>
                  <w:rFonts w:ascii="Cambria Math" w:hAnsi="Cambria Math"/>
                  <w:sz w:val="18"/>
                  <w:szCs w:val="18"/>
                  <w:lang w:val="en"/>
                </w:rPr>
                <m:t>=</m:t>
              </m:r>
            </m:oMath>
            <w:r>
              <w:rPr>
                <w:rStyle w:val="q4iawc"/>
                <w:rFonts w:eastAsiaTheme="minorEastAsia"/>
                <w:sz w:val="18"/>
                <w:szCs w:val="18"/>
                <w:lang w:val="en"/>
              </w:rPr>
              <w:t xml:space="preserve"> 23,1 mm</w:t>
            </w:r>
          </w:p>
        </w:tc>
        <w:tc>
          <w:tcPr>
            <w:tcW w:w="1741" w:type="dxa"/>
            <w:vAlign w:val="center"/>
          </w:tcPr>
          <w:p w14:paraId="5E5B305C" w14:textId="3FBFCE93" w:rsidR="007C1769" w:rsidRPr="007C1769" w:rsidRDefault="007C1769" w:rsidP="007C1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1,3798</w:t>
            </w:r>
          </w:p>
        </w:tc>
        <w:tc>
          <w:tcPr>
            <w:tcW w:w="1267" w:type="dxa"/>
            <w:vAlign w:val="center"/>
          </w:tcPr>
          <w:p w14:paraId="6B5B12CF" w14:textId="3A7BB344" w:rsidR="007C1769" w:rsidRPr="007C1769" w:rsidRDefault="007C1769" w:rsidP="007C17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79,73</w:t>
            </w:r>
          </w:p>
        </w:tc>
      </w:tr>
    </w:tbl>
    <w:p w14:paraId="75E5A822" w14:textId="4C5D62C5" w:rsidR="00AE00B1" w:rsidRDefault="00AE00B1" w:rsidP="00AE00B1">
      <w:pPr>
        <w:jc w:val="right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(</w:t>
      </w:r>
      <w:r w:rsidR="00CE718A">
        <w:rPr>
          <w:color w:val="4472C4" w:themeColor="accent1"/>
          <w:lang w:val="en-GB"/>
        </w:rPr>
        <w:t xml:space="preserve">5 </w:t>
      </w:r>
      <w:r>
        <w:rPr>
          <w:color w:val="4472C4" w:themeColor="accent1"/>
          <w:lang w:val="en-GB"/>
        </w:rPr>
        <w:t>points)</w:t>
      </w:r>
    </w:p>
    <w:p w14:paraId="067012B2" w14:textId="18676644" w:rsidR="00AE00B1" w:rsidRDefault="00AE00B1" w:rsidP="00AE00B1">
      <w:pPr>
        <w:jc w:val="both"/>
        <w:rPr>
          <w:b/>
          <w:bCs/>
          <w:color w:val="0070C0"/>
          <w:lang w:val="en-GB"/>
        </w:rPr>
      </w:pPr>
      <w:r w:rsidRPr="000502F5">
        <w:rPr>
          <w:b/>
          <w:bCs/>
          <w:color w:val="0070C0"/>
          <w:lang w:val="en-GB"/>
        </w:rPr>
        <w:t xml:space="preserve">Question </w:t>
      </w:r>
      <w:r>
        <w:rPr>
          <w:b/>
          <w:bCs/>
          <w:color w:val="0070C0"/>
          <w:lang w:val="en-GB"/>
        </w:rPr>
        <w:t>B</w:t>
      </w:r>
      <w:r w:rsidRPr="000502F5">
        <w:rPr>
          <w:b/>
          <w:bCs/>
          <w:color w:val="0070C0"/>
          <w:lang w:val="en-GB"/>
        </w:rPr>
        <w:t>1.</w:t>
      </w:r>
      <w:r>
        <w:rPr>
          <w:b/>
          <w:bCs/>
          <w:color w:val="0070C0"/>
          <w:lang w:val="en-GB"/>
        </w:rPr>
        <w:t>2</w:t>
      </w:r>
      <w:r w:rsidRPr="000502F5">
        <w:rPr>
          <w:b/>
          <w:bCs/>
          <w:color w:val="0070C0"/>
          <w:lang w:val="en-GB"/>
        </w:rPr>
        <w:t>.</w:t>
      </w:r>
      <w:r>
        <w:rPr>
          <w:b/>
          <w:bCs/>
          <w:color w:val="0070C0"/>
          <w:lang w:val="en-GB"/>
        </w:rPr>
        <w:t xml:space="preserve"> (2 points)</w:t>
      </w:r>
    </w:p>
    <w:p w14:paraId="1489F156" w14:textId="43959194" w:rsidR="00AE00B1" w:rsidRDefault="00AE00B1" w:rsidP="00AE00B1">
      <w:pPr>
        <w:jc w:val="both"/>
        <w:rPr>
          <w:color w:val="4472C4" w:themeColor="accent1"/>
          <w:lang w:val="en-GB"/>
        </w:rPr>
      </w:pPr>
      <w:r w:rsidRPr="00287BEC">
        <w:rPr>
          <w:color w:val="4472C4" w:themeColor="accent1"/>
          <w:lang w:val="en-GB"/>
        </w:rPr>
        <w:t xml:space="preserve">The final value of </w:t>
      </w:r>
      <m:oMath>
        <m:r>
          <w:rPr>
            <w:rFonts w:ascii="Cambria Math" w:hAnsi="Cambria Math"/>
            <w:color w:val="4472C4" w:themeColor="accent1"/>
            <w:lang w:val="en-GB"/>
          </w:rPr>
          <m:t>d</m:t>
        </m:r>
      </m:oMath>
      <w:r w:rsidRPr="00287BEC">
        <w:rPr>
          <w:color w:val="4472C4" w:themeColor="accent1"/>
          <w:lang w:val="en-GB"/>
        </w:rPr>
        <w:t xml:space="preserve"> as the arithmetic mean of the all three </w:t>
      </w:r>
      <m:oMath>
        <m:sSub>
          <m:sSubPr>
            <m:ctrlPr>
              <w:rPr>
                <w:rFonts w:ascii="Cambria Math" w:hAnsi="Cambria Math"/>
                <w:color w:val="4472C4" w:themeColor="accent1"/>
                <w:lang w:val="en-GB"/>
              </w:rPr>
            </m:ctrlPr>
          </m:sSubPr>
          <m:e>
            <m:r>
              <w:rPr>
                <w:rFonts w:ascii="Cambria Math" w:hAnsi="Cambria Math"/>
                <w:color w:val="4472C4" w:themeColor="accent1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color w:val="4472C4" w:themeColor="accent1"/>
                <w:lang w:val="en-GB"/>
              </w:rPr>
              <m:t>k</m:t>
            </m:r>
          </m:sub>
        </m:sSub>
      </m:oMath>
      <w:r w:rsidRPr="00287BEC">
        <w:rPr>
          <w:color w:val="4472C4" w:themeColor="accent1"/>
          <w:lang w:val="en-GB"/>
        </w:rPr>
        <w:t xml:space="preserve"> values is </w:t>
      </w:r>
      <m:oMath>
        <m:r>
          <w:rPr>
            <w:rFonts w:ascii="Cambria Math" w:hAnsi="Cambria Math"/>
            <w:color w:val="4472C4" w:themeColor="accent1"/>
            <w:lang w:val="en-GB"/>
          </w:rPr>
          <m:t>d</m:t>
        </m:r>
      </m:oMath>
      <w:r>
        <w:rPr>
          <w:color w:val="4472C4" w:themeColor="accent1"/>
          <w:lang w:val="en-GB"/>
        </w:rPr>
        <w:t xml:space="preserve"> =   ___</w:t>
      </w:r>
      <w:r w:rsidR="007C1769" w:rsidRPr="007C1769">
        <w:rPr>
          <w:color w:val="4472C4" w:themeColor="accent1"/>
          <w:u w:val="single"/>
          <w:lang w:val="en-GB"/>
        </w:rPr>
        <w:t>80,3 </w:t>
      </w:r>
      <w:proofErr w:type="spellStart"/>
      <w:r w:rsidR="007C1769" w:rsidRPr="007C1769">
        <w:rPr>
          <w:color w:val="4472C4" w:themeColor="accent1"/>
          <w:u w:val="single"/>
          <w:lang w:val="en-GB"/>
        </w:rPr>
        <w:t>μm</w:t>
      </w:r>
      <w:proofErr w:type="spellEnd"/>
      <w:r>
        <w:rPr>
          <w:color w:val="4472C4" w:themeColor="accent1"/>
          <w:lang w:val="en-GB"/>
        </w:rPr>
        <w:t>____</w:t>
      </w:r>
    </w:p>
    <w:p w14:paraId="5BFEBDBF" w14:textId="1139182B" w:rsidR="0014580D" w:rsidRDefault="0014580D" w:rsidP="0014580D">
      <w:pPr>
        <w:jc w:val="right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(correct </w:t>
      </w:r>
      <w:proofErr w:type="gramStart"/>
      <w:r>
        <w:rPr>
          <w:color w:val="4472C4" w:themeColor="accent1"/>
          <w:lang w:val="en-GB"/>
        </w:rPr>
        <w:t xml:space="preserve">value </w:t>
      </w:r>
      <w:r w:rsidR="008A5400">
        <w:rPr>
          <w:color w:val="4472C4" w:themeColor="accent1"/>
          <w:lang w:val="en-GB"/>
        </w:rPr>
        <w:t xml:space="preserve"> </w:t>
      </w:r>
      <w:r>
        <w:rPr>
          <w:color w:val="4472C4" w:themeColor="accent1"/>
          <w:lang w:val="en-GB"/>
        </w:rPr>
        <w:t>+</w:t>
      </w:r>
      <w:proofErr w:type="gramEnd"/>
      <w:r>
        <w:rPr>
          <w:color w:val="4472C4" w:themeColor="accent1"/>
          <w:lang w:val="en-GB"/>
        </w:rPr>
        <w:t xml:space="preserve"> unit)</w:t>
      </w:r>
    </w:p>
    <w:p w14:paraId="0AFC2C57" w14:textId="77777777" w:rsidR="00AE00B1" w:rsidRPr="007B4AD0" w:rsidRDefault="00AE00B1" w:rsidP="00AE00B1">
      <w:pPr>
        <w:ind w:firstLine="708"/>
        <w:jc w:val="both"/>
        <w:rPr>
          <w:color w:val="4472C4" w:themeColor="accent1"/>
          <w:sz w:val="2"/>
          <w:szCs w:val="2"/>
          <w:lang w:val="en-GB"/>
        </w:rPr>
      </w:pPr>
    </w:p>
    <w:p w14:paraId="073DACA6" w14:textId="2633E0BC" w:rsidR="00AE00B1" w:rsidRDefault="00AE00B1" w:rsidP="00AE00B1">
      <w:pPr>
        <w:jc w:val="both"/>
        <w:rPr>
          <w:b/>
          <w:bCs/>
          <w:lang w:val="en-GB"/>
        </w:rPr>
      </w:pPr>
      <w:r w:rsidRPr="00250747">
        <w:rPr>
          <w:b/>
          <w:bCs/>
          <w:lang w:val="en-GB"/>
        </w:rPr>
        <w:t xml:space="preserve">TASK </w:t>
      </w:r>
      <w:r>
        <w:rPr>
          <w:b/>
          <w:bCs/>
          <w:lang w:val="en-GB"/>
        </w:rPr>
        <w:t>B</w:t>
      </w:r>
      <w:r w:rsidRPr="00250747">
        <w:rPr>
          <w:b/>
          <w:bCs/>
          <w:lang w:val="en-GB"/>
        </w:rPr>
        <w:t xml:space="preserve">2: </w:t>
      </w:r>
      <w:r>
        <w:rPr>
          <w:b/>
          <w:bCs/>
          <w:lang w:val="en-GB"/>
        </w:rPr>
        <w:t>Diffraction of light on the helix</w:t>
      </w:r>
    </w:p>
    <w:p w14:paraId="2F414BEA" w14:textId="0C740BF3" w:rsidR="00CE718A" w:rsidRDefault="00CE718A" w:rsidP="00AE00B1">
      <w:pPr>
        <w:jc w:val="both"/>
        <w:rPr>
          <w:b/>
          <w:bCs/>
          <w:lang w:val="en-GB"/>
        </w:rPr>
      </w:pPr>
    </w:p>
    <w:p w14:paraId="6D57579F" w14:textId="7F2508C4" w:rsidR="00CE718A" w:rsidRDefault="00CE718A" w:rsidP="00CE718A">
      <w:pPr>
        <w:jc w:val="both"/>
        <w:rPr>
          <w:b/>
          <w:bCs/>
          <w:color w:val="0070C0"/>
          <w:lang w:val="en-GB"/>
        </w:rPr>
      </w:pPr>
      <w:r w:rsidRPr="000502F5">
        <w:rPr>
          <w:b/>
          <w:bCs/>
          <w:color w:val="0070C0"/>
          <w:lang w:val="en-GB"/>
        </w:rPr>
        <w:t xml:space="preserve">Question </w:t>
      </w:r>
      <w:r>
        <w:rPr>
          <w:b/>
          <w:bCs/>
          <w:color w:val="0070C0"/>
          <w:lang w:val="en-GB"/>
        </w:rPr>
        <w:t>B2</w:t>
      </w:r>
      <w:r w:rsidRPr="000502F5">
        <w:rPr>
          <w:b/>
          <w:bCs/>
          <w:color w:val="0070C0"/>
          <w:lang w:val="en-GB"/>
        </w:rPr>
        <w:t>.</w:t>
      </w:r>
      <w:r>
        <w:rPr>
          <w:b/>
          <w:bCs/>
          <w:color w:val="0070C0"/>
          <w:lang w:val="en-GB"/>
        </w:rPr>
        <w:t>1</w:t>
      </w:r>
      <w:r w:rsidRPr="000502F5">
        <w:rPr>
          <w:b/>
          <w:bCs/>
          <w:color w:val="0070C0"/>
          <w:lang w:val="en-GB"/>
        </w:rPr>
        <w:t>.</w:t>
      </w:r>
      <w:r>
        <w:rPr>
          <w:b/>
          <w:bCs/>
          <w:color w:val="0070C0"/>
          <w:lang w:val="en-GB"/>
        </w:rPr>
        <w:t xml:space="preserve"> (16 points)</w:t>
      </w:r>
    </w:p>
    <w:p w14:paraId="5AFB14BC" w14:textId="6D37E476" w:rsidR="00CE718A" w:rsidRDefault="00CE718A" w:rsidP="00AE00B1">
      <w:pPr>
        <w:jc w:val="both"/>
        <w:rPr>
          <w:b/>
          <w:bCs/>
          <w:lang w:val="en-GB"/>
        </w:rPr>
      </w:pPr>
    </w:p>
    <w:p w14:paraId="21B5EEB0" w14:textId="7A7A4228" w:rsidR="009C22E2" w:rsidRDefault="009C22E2" w:rsidP="009C22E2">
      <w:pPr>
        <w:jc w:val="center"/>
        <w:rPr>
          <w:color w:val="4472C4" w:themeColor="accent1"/>
          <w:lang w:val="en-GB"/>
        </w:rPr>
      </w:pPr>
      <m:oMath>
        <m:r>
          <w:rPr>
            <w:rFonts w:ascii="Cambria Math" w:hAnsi="Cambria Math"/>
            <w:color w:val="4472C4" w:themeColor="accent1"/>
            <w:lang w:val="en-GB"/>
          </w:rPr>
          <m:t xml:space="preserve">L = </m:t>
        </m:r>
      </m:oMath>
      <w:r>
        <w:rPr>
          <w:color w:val="4472C4" w:themeColor="accent1"/>
          <w:lang w:val="en-GB"/>
        </w:rPr>
        <w:t>_</w:t>
      </w:r>
      <w:r w:rsidR="007C1769" w:rsidRPr="007C1769">
        <w:rPr>
          <w:color w:val="4472C4" w:themeColor="accent1"/>
          <w:u w:val="single"/>
          <w:lang w:val="en-GB"/>
        </w:rPr>
        <w:t>910 mm</w:t>
      </w:r>
      <w:r>
        <w:rPr>
          <w:color w:val="4472C4" w:themeColor="accent1"/>
          <w:lang w:val="en-GB"/>
        </w:rPr>
        <w:t>__</w:t>
      </w:r>
    </w:p>
    <w:p w14:paraId="144477D5" w14:textId="77777777" w:rsidR="009C22E2" w:rsidRDefault="009C22E2" w:rsidP="00AE00B1">
      <w:pPr>
        <w:jc w:val="both"/>
        <w:rPr>
          <w:b/>
          <w:bCs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287"/>
      </w:tblGrid>
      <w:tr w:rsidR="00AE00B1" w14:paraId="567CD7E6" w14:textId="77777777" w:rsidTr="0014580D">
        <w:tc>
          <w:tcPr>
            <w:tcW w:w="4531" w:type="dxa"/>
          </w:tcPr>
          <w:tbl>
            <w:tblPr>
              <w:tblStyle w:val="Mkatabulky"/>
              <w:tblW w:w="4710" w:type="dxa"/>
              <w:jc w:val="center"/>
              <w:tblLook w:val="04A0" w:firstRow="1" w:lastRow="0" w:firstColumn="1" w:lastColumn="0" w:noHBand="0" w:noVBand="1"/>
            </w:tblPr>
            <w:tblGrid>
              <w:gridCol w:w="1583"/>
              <w:gridCol w:w="911"/>
              <w:gridCol w:w="1082"/>
              <w:gridCol w:w="1134"/>
            </w:tblGrid>
            <w:tr w:rsidR="00AE00B1" w14:paraId="3973B5E5" w14:textId="77777777" w:rsidTr="007C1769">
              <w:trPr>
                <w:trHeight w:val="567"/>
                <w:jc w:val="center"/>
              </w:trPr>
              <w:tc>
                <w:tcPr>
                  <w:tcW w:w="1583" w:type="dxa"/>
                </w:tcPr>
                <w:p w14:paraId="14F1B584" w14:textId="4ACE460E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N</w:t>
                  </w:r>
                  <w:r w:rsidR="00CE718A">
                    <w:rPr>
                      <w:rStyle w:val="q4iawc"/>
                      <w:lang w:val="en"/>
                    </w:rPr>
                    <w:t>r,</w:t>
                  </w:r>
                  <w:r>
                    <w:rPr>
                      <w:rStyle w:val="q4iawc"/>
                      <w:lang w:val="en"/>
                    </w:rPr>
                    <w:t xml:space="preserve"> of</w:t>
                  </w:r>
                </w:p>
                <w:p w14:paraId="17CD3F5B" w14:textId="77777777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measurement</w:t>
                  </w:r>
                </w:p>
              </w:tc>
              <w:tc>
                <w:tcPr>
                  <w:tcW w:w="911" w:type="dxa"/>
                  <w:vAlign w:val="center"/>
                </w:tcPr>
                <w:p w14:paraId="38043497" w14:textId="77777777" w:rsidR="00AE00B1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Style w:val="q4iawc"/>
                              <w:rFonts w:ascii="Cambria Math" w:hAnsi="Cambria Math"/>
                              <w:i/>
                              <w:lang w:val="en"/>
                            </w:rPr>
                          </m:ctrlPr>
                        </m:fPr>
                        <m:num>
                          <m:r>
                            <w:rPr>
                              <w:rStyle w:val="q4iawc"/>
                              <w:rFonts w:ascii="Cambria Math" w:hAnsi="Cambria Math"/>
                              <w:lang w:val="en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Style w:val="q4iawc"/>
                              <w:rFonts w:ascii="Cambria Math" w:hAnsi="Cambria Math"/>
                              <w:lang w:val="en"/>
                            </w:rPr>
                            <m:t>mm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82" w:type="dxa"/>
                  <w:vAlign w:val="center"/>
                </w:tcPr>
                <w:p w14:paraId="146256FB" w14:textId="419CE300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oMath>
                  <w:r w:rsidR="007C1769">
                    <w:rPr>
                      <w:rFonts w:eastAsiaTheme="minorEastAsia"/>
                      <w:lang w:val="en-US"/>
                    </w:rPr>
                    <w:t xml:space="preserve"> (mm)</w:t>
                  </w:r>
                </w:p>
              </w:tc>
              <w:tc>
                <w:tcPr>
                  <w:tcW w:w="1134" w:type="dxa"/>
                  <w:vAlign w:val="center"/>
                </w:tcPr>
                <w:p w14:paraId="1BAF91A9" w14:textId="005479F6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∆d</m:t>
                    </m:r>
                  </m:oMath>
                  <w:r w:rsidR="007C1769">
                    <w:rPr>
                      <w:rFonts w:eastAsiaTheme="minorEastAsia"/>
                      <w:lang w:val="en-US"/>
                    </w:rPr>
                    <w:t xml:space="preserve"> (mm)</w:t>
                  </w:r>
                </w:p>
              </w:tc>
            </w:tr>
            <w:tr w:rsidR="007C1769" w14:paraId="08EC4CEE" w14:textId="77777777" w:rsidTr="007C1769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2715E032" w14:textId="77777777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1</w:t>
                  </w:r>
                </w:p>
              </w:tc>
              <w:tc>
                <w:tcPr>
                  <w:tcW w:w="911" w:type="dxa"/>
                  <w:vAlign w:val="center"/>
                </w:tcPr>
                <w:p w14:paraId="0D469504" w14:textId="19868A66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082" w:type="dxa"/>
                  <w:vAlign w:val="center"/>
                </w:tcPr>
                <w:p w14:paraId="67CF6C6E" w14:textId="6F80215A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0,194</w:t>
                  </w:r>
                </w:p>
              </w:tc>
              <w:tc>
                <w:tcPr>
                  <w:tcW w:w="1134" w:type="dxa"/>
                  <w:vAlign w:val="center"/>
                </w:tcPr>
                <w:p w14:paraId="1B7F97B9" w14:textId="2464075B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0,0199</w:t>
                  </w:r>
                </w:p>
              </w:tc>
            </w:tr>
            <w:tr w:rsidR="007C1769" w14:paraId="06ED8B5D" w14:textId="77777777" w:rsidTr="007C1769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6C500D31" w14:textId="77777777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2</w:t>
                  </w:r>
                </w:p>
              </w:tc>
              <w:tc>
                <w:tcPr>
                  <w:tcW w:w="911" w:type="dxa"/>
                  <w:vAlign w:val="center"/>
                </w:tcPr>
                <w:p w14:paraId="5616FC9F" w14:textId="0521C8CB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2,8</w:t>
                  </w:r>
                </w:p>
              </w:tc>
              <w:tc>
                <w:tcPr>
                  <w:tcW w:w="1082" w:type="dxa"/>
                  <w:vAlign w:val="center"/>
                </w:tcPr>
                <w:p w14:paraId="4AE64849" w14:textId="10EC42DB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0,208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700144" w14:textId="31E27EAF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0,0060</w:t>
                  </w:r>
                </w:p>
              </w:tc>
            </w:tr>
            <w:tr w:rsidR="007C1769" w14:paraId="003D8936" w14:textId="77777777" w:rsidTr="007C1769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6208136C" w14:textId="77777777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3</w:t>
                  </w:r>
                </w:p>
              </w:tc>
              <w:tc>
                <w:tcPr>
                  <w:tcW w:w="911" w:type="dxa"/>
                  <w:vAlign w:val="center"/>
                </w:tcPr>
                <w:p w14:paraId="6ADE0F9E" w14:textId="2507B6B4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2,8</w:t>
                  </w:r>
                </w:p>
              </w:tc>
              <w:tc>
                <w:tcPr>
                  <w:tcW w:w="1082" w:type="dxa"/>
                  <w:vAlign w:val="center"/>
                </w:tcPr>
                <w:p w14:paraId="640A0420" w14:textId="6F26034B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0,208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4D36D5" w14:textId="1DB91526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0,0060</w:t>
                  </w:r>
                </w:p>
              </w:tc>
            </w:tr>
            <w:tr w:rsidR="007C1769" w14:paraId="77B58B28" w14:textId="77777777" w:rsidTr="007C1769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53C58B99" w14:textId="77777777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4</w:t>
                  </w:r>
                </w:p>
              </w:tc>
              <w:tc>
                <w:tcPr>
                  <w:tcW w:w="911" w:type="dxa"/>
                  <w:vAlign w:val="center"/>
                </w:tcPr>
                <w:p w14:paraId="5C894226" w14:textId="529C5E0F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2,7</w:t>
                  </w:r>
                </w:p>
              </w:tc>
              <w:tc>
                <w:tcPr>
                  <w:tcW w:w="1082" w:type="dxa"/>
                  <w:vAlign w:val="center"/>
                </w:tcPr>
                <w:p w14:paraId="18BBA4AB" w14:textId="1EAF1D76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0,216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A8E712" w14:textId="7C316E25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0,0017</w:t>
                  </w:r>
                </w:p>
              </w:tc>
            </w:tr>
            <w:tr w:rsidR="007C1769" w14:paraId="6C5C9C6B" w14:textId="77777777" w:rsidTr="007C1769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0AA873D9" w14:textId="77777777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5</w:t>
                  </w:r>
                </w:p>
              </w:tc>
              <w:tc>
                <w:tcPr>
                  <w:tcW w:w="911" w:type="dxa"/>
                  <w:vAlign w:val="center"/>
                </w:tcPr>
                <w:p w14:paraId="7B70F81D" w14:textId="42646151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2,8</w:t>
                  </w:r>
                </w:p>
              </w:tc>
              <w:tc>
                <w:tcPr>
                  <w:tcW w:w="1082" w:type="dxa"/>
                  <w:vAlign w:val="center"/>
                </w:tcPr>
                <w:p w14:paraId="37EB57CA" w14:textId="414ED518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0,208</w:t>
                  </w:r>
                </w:p>
              </w:tc>
              <w:tc>
                <w:tcPr>
                  <w:tcW w:w="1134" w:type="dxa"/>
                  <w:vAlign w:val="center"/>
                </w:tcPr>
                <w:p w14:paraId="5A939F8C" w14:textId="47223BA1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0,0060</w:t>
                  </w:r>
                </w:p>
              </w:tc>
            </w:tr>
            <w:tr w:rsidR="007C1769" w14:paraId="119CA108" w14:textId="77777777" w:rsidTr="007C1769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37E9978D" w14:textId="77777777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6</w:t>
                  </w:r>
                </w:p>
              </w:tc>
              <w:tc>
                <w:tcPr>
                  <w:tcW w:w="911" w:type="dxa"/>
                  <w:vAlign w:val="center"/>
                </w:tcPr>
                <w:p w14:paraId="1767DE9B" w14:textId="1841B6A2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2,9</w:t>
                  </w:r>
                </w:p>
              </w:tc>
              <w:tc>
                <w:tcPr>
                  <w:tcW w:w="1082" w:type="dxa"/>
                  <w:vAlign w:val="center"/>
                </w:tcPr>
                <w:p w14:paraId="06D3A6BF" w14:textId="4CA00B70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0,201</w:t>
                  </w:r>
                </w:p>
              </w:tc>
              <w:tc>
                <w:tcPr>
                  <w:tcW w:w="1134" w:type="dxa"/>
                  <w:vAlign w:val="center"/>
                </w:tcPr>
                <w:p w14:paraId="00B096FA" w14:textId="63A41399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0,0132</w:t>
                  </w:r>
                </w:p>
              </w:tc>
            </w:tr>
            <w:tr w:rsidR="007C1769" w14:paraId="7B031B9E" w14:textId="77777777" w:rsidTr="007C1769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40DA69D4" w14:textId="77777777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7</w:t>
                  </w:r>
                </w:p>
              </w:tc>
              <w:tc>
                <w:tcPr>
                  <w:tcW w:w="911" w:type="dxa"/>
                  <w:vAlign w:val="center"/>
                </w:tcPr>
                <w:p w14:paraId="161AB8A8" w14:textId="550F6DE9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2,7</w:t>
                  </w:r>
                </w:p>
              </w:tc>
              <w:tc>
                <w:tcPr>
                  <w:tcW w:w="1082" w:type="dxa"/>
                  <w:vAlign w:val="center"/>
                </w:tcPr>
                <w:p w14:paraId="1A2ABD88" w14:textId="11C853FD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0,216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B5BC3B" w14:textId="4B6D9855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0,0017</w:t>
                  </w:r>
                </w:p>
              </w:tc>
            </w:tr>
            <w:tr w:rsidR="007C1769" w14:paraId="69CDBFDC" w14:textId="77777777" w:rsidTr="007C1769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414763BA" w14:textId="77777777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8</w:t>
                  </w:r>
                </w:p>
              </w:tc>
              <w:tc>
                <w:tcPr>
                  <w:tcW w:w="911" w:type="dxa"/>
                  <w:vAlign w:val="center"/>
                </w:tcPr>
                <w:p w14:paraId="6AC99CA0" w14:textId="480AF0E4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082" w:type="dxa"/>
                  <w:vAlign w:val="center"/>
                </w:tcPr>
                <w:p w14:paraId="538A9FF5" w14:textId="2723D21E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276155" w14:textId="5BE43E88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0,0189</w:t>
                  </w:r>
                </w:p>
              </w:tc>
            </w:tr>
            <w:tr w:rsidR="007C1769" w14:paraId="2598D44B" w14:textId="77777777" w:rsidTr="007C1769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15464DCA" w14:textId="77777777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9</w:t>
                  </w:r>
                </w:p>
              </w:tc>
              <w:tc>
                <w:tcPr>
                  <w:tcW w:w="911" w:type="dxa"/>
                  <w:vAlign w:val="center"/>
                </w:tcPr>
                <w:p w14:paraId="45230351" w14:textId="53210ECD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082" w:type="dxa"/>
                  <w:vAlign w:val="center"/>
                </w:tcPr>
                <w:p w14:paraId="6B431875" w14:textId="12B45647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0E3F23" w14:textId="66B6A80E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0,0100</w:t>
                  </w:r>
                </w:p>
              </w:tc>
            </w:tr>
            <w:tr w:rsidR="007C1769" w14:paraId="4A329662" w14:textId="77777777" w:rsidTr="007C1769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73150C06" w14:textId="77777777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10</w:t>
                  </w:r>
                </w:p>
              </w:tc>
              <w:tc>
                <w:tcPr>
                  <w:tcW w:w="911" w:type="dxa"/>
                  <w:vAlign w:val="center"/>
                </w:tcPr>
                <w:p w14:paraId="097B26AA" w14:textId="02632096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082" w:type="dxa"/>
                  <w:vAlign w:val="center"/>
                </w:tcPr>
                <w:p w14:paraId="5486EB33" w14:textId="20A237AC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F9DA25" w14:textId="1B80F75E" w:rsidR="007C1769" w:rsidRDefault="007C1769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0,0189</w:t>
                  </w:r>
                </w:p>
              </w:tc>
            </w:tr>
            <w:tr w:rsidR="00AE00B1" w:rsidRPr="00503D33" w14:paraId="6B6FBFC8" w14:textId="77777777" w:rsidTr="007C1769">
              <w:trPr>
                <w:trHeight w:val="454"/>
                <w:jc w:val="center"/>
              </w:trPr>
              <w:tc>
                <w:tcPr>
                  <w:tcW w:w="1583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1BFF862" w14:textId="77777777" w:rsidR="00AE00B1" w:rsidRDefault="00AE00B1" w:rsidP="0014580D">
                  <w:pPr>
                    <w:rPr>
                      <w:rStyle w:val="q4iawc"/>
                      <w:lang w:val="en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CA885B8" w14:textId="77777777" w:rsidR="00AE00B1" w:rsidRDefault="00AE00B1" w:rsidP="0014580D">
                  <w:pPr>
                    <w:jc w:val="both"/>
                    <w:rPr>
                      <w:rStyle w:val="q4iawc"/>
                      <w:lang w:val="en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6A432D0C" w14:textId="77777777" w:rsidR="007C1769" w:rsidRPr="007C1769" w:rsidRDefault="0014580D" w:rsidP="007C1769">
                  <w:pPr>
                    <w:jc w:val="center"/>
                    <w:rPr>
                      <w:rStyle w:val="q4iawc"/>
                      <w:lang w:val="en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</m:acc>
                      <m: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</m:oMath>
                  </m:oMathPara>
                </w:p>
                <w:p w14:paraId="1C809C76" w14:textId="7CA307C3" w:rsidR="007C1769" w:rsidRDefault="007C1769" w:rsidP="007C176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7C1769">
                    <w:rPr>
                      <w:rFonts w:ascii="Calibri" w:hAnsi="Calibri"/>
                      <w:color w:val="000000"/>
                    </w:rPr>
                    <w:t>0,2140</w:t>
                  </w:r>
                </w:p>
                <w:p w14:paraId="381EAD93" w14:textId="10A00FC3" w:rsidR="00AE00B1" w:rsidRPr="0014580D" w:rsidRDefault="007C1769" w:rsidP="0014580D">
                  <w:pPr>
                    <w:jc w:val="center"/>
                    <w:rPr>
                      <w:rStyle w:val="q4iawc"/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mm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32504C" w14:textId="77777777" w:rsidR="00AE00B1" w:rsidRPr="007C1769" w:rsidRDefault="00AE00B1" w:rsidP="007C1769">
                  <w:pPr>
                    <w:jc w:val="center"/>
                    <w:rPr>
                      <w:rFonts w:eastAsiaTheme="minorEastAsia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∆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</m:acc>
                      <m: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</m:oMath>
                  </m:oMathPara>
                </w:p>
                <w:p w14:paraId="0BF5B00E" w14:textId="678972A5" w:rsidR="007C1769" w:rsidRPr="0014580D" w:rsidRDefault="007C1769" w:rsidP="0014580D">
                  <w:pPr>
                    <w:jc w:val="center"/>
                    <w:rPr>
                      <w:rStyle w:val="q4iawc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0,0102 mm</w:t>
                  </w:r>
                </w:p>
              </w:tc>
            </w:tr>
          </w:tbl>
          <w:p w14:paraId="391D4C6D" w14:textId="77777777" w:rsidR="00AE00B1" w:rsidRDefault="00AE00B1" w:rsidP="0014580D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4531" w:type="dxa"/>
          </w:tcPr>
          <w:tbl>
            <w:tblPr>
              <w:tblStyle w:val="Mkatabulky"/>
              <w:tblW w:w="4246" w:type="dxa"/>
              <w:jc w:val="center"/>
              <w:tblLook w:val="04A0" w:firstRow="1" w:lastRow="0" w:firstColumn="1" w:lastColumn="0" w:noHBand="0" w:noVBand="1"/>
            </w:tblPr>
            <w:tblGrid>
              <w:gridCol w:w="1583"/>
              <w:gridCol w:w="1250"/>
              <w:gridCol w:w="1413"/>
            </w:tblGrid>
            <w:tr w:rsidR="00AE00B1" w14:paraId="4F99CDB5" w14:textId="77777777" w:rsidTr="007C1769">
              <w:trPr>
                <w:trHeight w:val="567"/>
                <w:jc w:val="center"/>
              </w:trPr>
              <w:tc>
                <w:tcPr>
                  <w:tcW w:w="1583" w:type="dxa"/>
                </w:tcPr>
                <w:p w14:paraId="7330C300" w14:textId="7AE49356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Nr</w:t>
                  </w:r>
                  <w:r w:rsidR="00CE718A">
                    <w:rPr>
                      <w:rStyle w:val="q4iawc"/>
                      <w:lang w:val="en"/>
                    </w:rPr>
                    <w:t>.</w:t>
                  </w:r>
                  <w:r>
                    <w:rPr>
                      <w:rStyle w:val="q4iawc"/>
                      <w:lang w:val="en"/>
                    </w:rPr>
                    <w:t xml:space="preserve"> of</w:t>
                  </w:r>
                </w:p>
                <w:p w14:paraId="30B5C705" w14:textId="77777777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measurement</w:t>
                  </w:r>
                </w:p>
              </w:tc>
              <w:tc>
                <w:tcPr>
                  <w:tcW w:w="1250" w:type="dxa"/>
                  <w:vAlign w:val="center"/>
                </w:tcPr>
                <w:p w14:paraId="48A0D392" w14:textId="13C1B9EF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>
                    <m:r>
                      <w:rPr>
                        <w:rStyle w:val="q4iawc"/>
                        <w:rFonts w:ascii="Cambria Math" w:hAnsi="Cambria Math"/>
                        <w:lang w:val="en"/>
                      </w:rPr>
                      <m:t>β</m:t>
                    </m:r>
                  </m:oMath>
                  <w:r w:rsidR="007C1769">
                    <w:rPr>
                      <w:rStyle w:val="q4iawc"/>
                      <w:rFonts w:eastAsiaTheme="minorEastAsia"/>
                      <w:lang w:val="en"/>
                    </w:rPr>
                    <w:t xml:space="preserve"> </w:t>
                  </w:r>
                  <w:r w:rsidR="007C1769">
                    <w:rPr>
                      <w:rStyle w:val="q4iawc"/>
                      <w:lang w:val="en"/>
                    </w:rPr>
                    <w:t>(°)</w:t>
                  </w:r>
                </w:p>
              </w:tc>
              <w:tc>
                <w:tcPr>
                  <w:tcW w:w="1413" w:type="dxa"/>
                  <w:vAlign w:val="center"/>
                </w:tcPr>
                <w:p w14:paraId="5CE17030" w14:textId="18A9DA06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∆β</m:t>
                    </m:r>
                  </m:oMath>
                  <w:r w:rsidR="007C1769">
                    <w:rPr>
                      <w:rFonts w:eastAsiaTheme="minorEastAsia"/>
                      <w:lang w:val="en-US"/>
                    </w:rPr>
                    <w:t xml:space="preserve"> </w:t>
                  </w:r>
                  <w:r w:rsidR="007C1769">
                    <w:rPr>
                      <w:rStyle w:val="q4iawc"/>
                      <w:lang w:val="en"/>
                    </w:rPr>
                    <w:t>(°)</w:t>
                  </w:r>
                </w:p>
              </w:tc>
            </w:tr>
            <w:tr w:rsidR="0014580D" w14:paraId="0A1EB970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5A7584A6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696EC3B9" w14:textId="2A2F0CCB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23,4</w:t>
                  </w:r>
                </w:p>
              </w:tc>
              <w:tc>
                <w:tcPr>
                  <w:tcW w:w="1413" w:type="dxa"/>
                  <w:vAlign w:val="center"/>
                </w:tcPr>
                <w:p w14:paraId="59576DDE" w14:textId="3000818D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1,98</w:t>
                  </w:r>
                </w:p>
              </w:tc>
            </w:tr>
            <w:tr w:rsidR="0014580D" w14:paraId="51B1467E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57BCC4B8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7FD3A82C" w14:textId="4F48FB20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23,3</w:t>
                  </w:r>
                </w:p>
              </w:tc>
              <w:tc>
                <w:tcPr>
                  <w:tcW w:w="1413" w:type="dxa"/>
                  <w:vAlign w:val="center"/>
                </w:tcPr>
                <w:p w14:paraId="75E79E4F" w14:textId="73A7C1A9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2,08</w:t>
                  </w:r>
                </w:p>
              </w:tc>
            </w:tr>
            <w:tr w:rsidR="0014580D" w14:paraId="2D9FF7B9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18EA2B1D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3</w:t>
                  </w:r>
                </w:p>
              </w:tc>
              <w:tc>
                <w:tcPr>
                  <w:tcW w:w="1250" w:type="dxa"/>
                  <w:vAlign w:val="center"/>
                </w:tcPr>
                <w:p w14:paraId="6A84BB1E" w14:textId="4EFA3650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25,1</w:t>
                  </w:r>
                </w:p>
              </w:tc>
              <w:tc>
                <w:tcPr>
                  <w:tcW w:w="1413" w:type="dxa"/>
                  <w:vAlign w:val="center"/>
                </w:tcPr>
                <w:p w14:paraId="010B67F6" w14:textId="29207588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0,28</w:t>
                  </w:r>
                </w:p>
              </w:tc>
            </w:tr>
            <w:tr w:rsidR="0014580D" w14:paraId="17F07AE7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6CEF4641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4</w:t>
                  </w:r>
                </w:p>
              </w:tc>
              <w:tc>
                <w:tcPr>
                  <w:tcW w:w="1250" w:type="dxa"/>
                  <w:vAlign w:val="center"/>
                </w:tcPr>
                <w:p w14:paraId="32670CFC" w14:textId="6E7D28F0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27,6</w:t>
                  </w:r>
                </w:p>
              </w:tc>
              <w:tc>
                <w:tcPr>
                  <w:tcW w:w="1413" w:type="dxa"/>
                  <w:vAlign w:val="center"/>
                </w:tcPr>
                <w:p w14:paraId="3669E7DB" w14:textId="3ECC378B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2,22</w:t>
                  </w:r>
                </w:p>
              </w:tc>
            </w:tr>
            <w:tr w:rsidR="0014580D" w14:paraId="0773214C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7FA7A830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5</w:t>
                  </w:r>
                </w:p>
              </w:tc>
              <w:tc>
                <w:tcPr>
                  <w:tcW w:w="1250" w:type="dxa"/>
                  <w:vAlign w:val="center"/>
                </w:tcPr>
                <w:p w14:paraId="5DEC2316" w14:textId="0F78984F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29,0</w:t>
                  </w:r>
                </w:p>
              </w:tc>
              <w:tc>
                <w:tcPr>
                  <w:tcW w:w="1413" w:type="dxa"/>
                  <w:vAlign w:val="center"/>
                </w:tcPr>
                <w:p w14:paraId="470AE154" w14:textId="2EB71AA2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3,62</w:t>
                  </w:r>
                </w:p>
              </w:tc>
            </w:tr>
            <w:tr w:rsidR="0014580D" w14:paraId="425480A8" w14:textId="77777777" w:rsidTr="0014580D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66D1028D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6</w:t>
                  </w:r>
                </w:p>
              </w:tc>
              <w:tc>
                <w:tcPr>
                  <w:tcW w:w="1250" w:type="dxa"/>
                  <w:vAlign w:val="center"/>
                </w:tcPr>
                <w:p w14:paraId="7B5BBFEC" w14:textId="37C7769C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24,1</w:t>
                  </w:r>
                </w:p>
              </w:tc>
              <w:tc>
                <w:tcPr>
                  <w:tcW w:w="1413" w:type="dxa"/>
                  <w:vAlign w:val="center"/>
                </w:tcPr>
                <w:p w14:paraId="09DEC5BC" w14:textId="6DF2DE8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</w:tr>
            <w:tr w:rsidR="0014580D" w14:paraId="49966493" w14:textId="77777777" w:rsidTr="0014580D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3ED8922F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7</w:t>
                  </w:r>
                </w:p>
              </w:tc>
              <w:tc>
                <w:tcPr>
                  <w:tcW w:w="1250" w:type="dxa"/>
                  <w:vAlign w:val="center"/>
                </w:tcPr>
                <w:p w14:paraId="156CF729" w14:textId="287B3FE5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26,2</w:t>
                  </w:r>
                </w:p>
              </w:tc>
              <w:tc>
                <w:tcPr>
                  <w:tcW w:w="1413" w:type="dxa"/>
                  <w:vAlign w:val="center"/>
                </w:tcPr>
                <w:p w14:paraId="10528A75" w14:textId="3F50A351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0,82</w:t>
                  </w:r>
                </w:p>
              </w:tc>
            </w:tr>
            <w:tr w:rsidR="0014580D" w14:paraId="40110E16" w14:textId="77777777" w:rsidTr="0014580D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299D2C7A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8</w:t>
                  </w:r>
                </w:p>
              </w:tc>
              <w:tc>
                <w:tcPr>
                  <w:tcW w:w="1250" w:type="dxa"/>
                  <w:vAlign w:val="center"/>
                </w:tcPr>
                <w:p w14:paraId="0DC00C54" w14:textId="036011E4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24,9</w:t>
                  </w:r>
                </w:p>
              </w:tc>
              <w:tc>
                <w:tcPr>
                  <w:tcW w:w="1413" w:type="dxa"/>
                  <w:vAlign w:val="center"/>
                </w:tcPr>
                <w:p w14:paraId="1BA5BB59" w14:textId="2F757EE2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0,48</w:t>
                  </w:r>
                </w:p>
              </w:tc>
            </w:tr>
            <w:tr w:rsidR="0014580D" w14:paraId="0619A57E" w14:textId="77777777" w:rsidTr="0014580D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69564A24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9</w:t>
                  </w:r>
                </w:p>
              </w:tc>
              <w:tc>
                <w:tcPr>
                  <w:tcW w:w="1250" w:type="dxa"/>
                  <w:vAlign w:val="center"/>
                </w:tcPr>
                <w:p w14:paraId="2E67335A" w14:textId="6C770548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25,3</w:t>
                  </w:r>
                </w:p>
              </w:tc>
              <w:tc>
                <w:tcPr>
                  <w:tcW w:w="1413" w:type="dxa"/>
                  <w:vAlign w:val="center"/>
                </w:tcPr>
                <w:p w14:paraId="4829C93B" w14:textId="3CF054D4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</w:tr>
            <w:tr w:rsidR="0014580D" w14:paraId="22ABD531" w14:textId="77777777" w:rsidTr="0014580D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20EE8A13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vAlign w:val="center"/>
                </w:tcPr>
                <w:p w14:paraId="7A33B053" w14:textId="0C002392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24,9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vAlign w:val="center"/>
                </w:tcPr>
                <w:p w14:paraId="2C004D8D" w14:textId="3D1087D0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0,48</w:t>
                  </w:r>
                </w:p>
              </w:tc>
            </w:tr>
            <w:tr w:rsidR="00AE00B1" w:rsidRPr="00503D33" w14:paraId="7D0E63BB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tcBorders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14:paraId="351E90C5" w14:textId="77777777" w:rsidR="00AE00B1" w:rsidRDefault="00AE00B1" w:rsidP="0014580D">
                  <w:pPr>
                    <w:rPr>
                      <w:rStyle w:val="q4iawc"/>
                      <w:lang w:val="en"/>
                    </w:rPr>
                  </w:pP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vAlign w:val="center"/>
                </w:tcPr>
                <w:p w14:paraId="70A4927B" w14:textId="55BA2643" w:rsidR="007C1769" w:rsidRPr="00503D33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β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</m:oMath>
                  <w:r>
                    <w:rPr>
                      <w:rFonts w:ascii="Calibri" w:eastAsiaTheme="minorEastAsia" w:hAnsi="Calibri"/>
                      <w:lang w:val="en-US"/>
                    </w:rPr>
                    <w:t>25,4</w:t>
                  </w:r>
                  <w:r w:rsidR="007C17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7C1769">
                    <w:rPr>
                      <w:rStyle w:val="q4iawc"/>
                      <w:lang w:val="en"/>
                    </w:rPr>
                    <w:t>°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vAlign w:val="center"/>
                </w:tcPr>
                <w:p w14:paraId="74946C5F" w14:textId="615ACBA7" w:rsidR="00AE00B1" w:rsidRPr="00503D33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∆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β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</m:oMath>
                  <w:r w:rsidR="007C1769">
                    <w:rPr>
                      <w:rFonts w:eastAsiaTheme="minorEastAsia"/>
                      <w:lang w:val="en-US"/>
                    </w:rPr>
                    <w:t xml:space="preserve"> </w:t>
                  </w:r>
                  <w:r w:rsidR="0014580D">
                    <w:rPr>
                      <w:rFonts w:eastAsiaTheme="minorEastAsia"/>
                      <w:lang w:val="en-US"/>
                    </w:rPr>
                    <w:t>1</w:t>
                  </w:r>
                  <w:r w:rsidR="007C17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="001458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33 </w:t>
                  </w:r>
                  <w:r w:rsidR="007C1769">
                    <w:rPr>
                      <w:rStyle w:val="q4iawc"/>
                      <w:lang w:val="en"/>
                    </w:rPr>
                    <w:t>°</w:t>
                  </w:r>
                </w:p>
              </w:tc>
            </w:tr>
            <w:tr w:rsidR="00AE00B1" w:rsidRPr="00503D33" w14:paraId="57BDA7E0" w14:textId="77777777" w:rsidTr="007C1769">
              <w:trPr>
                <w:trHeight w:val="454"/>
                <w:jc w:val="center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FA71" w14:textId="77777777" w:rsidR="00AE00B1" w:rsidRDefault="00AE00B1" w:rsidP="0014580D">
                  <w:pPr>
                    <w:rPr>
                      <w:rStyle w:val="q4iawc"/>
                      <w:lang w:val="e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D87E1E" w14:textId="77777777" w:rsidR="00AE00B1" w:rsidRDefault="00AE00B1" w:rsidP="0014580D">
                  <w:pPr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6B2028" w14:textId="18EAE172" w:rsidR="00AE00B1" w:rsidRDefault="00AE00B1" w:rsidP="007C1769">
                  <w:pPr>
                    <w:jc w:val="right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500F51">
                    <w:rPr>
                      <w:rFonts w:ascii="Calibri" w:eastAsia="Calibri" w:hAnsi="Calibri" w:cs="Times New Roman"/>
                      <w:sz w:val="22"/>
                      <w:szCs w:val="22"/>
                      <w:lang w:val="en-US"/>
                    </w:rPr>
                    <w:t>(</w:t>
                  </w:r>
                  <w:r w:rsidRPr="00500F51">
                    <w:rPr>
                      <w:color w:val="4472C4" w:themeColor="accent1"/>
                      <w:sz w:val="22"/>
                      <w:szCs w:val="22"/>
                      <w:lang w:val="en-GB"/>
                    </w:rPr>
                    <w:t>8</w:t>
                  </w:r>
                  <w:r w:rsidR="00500F51" w:rsidRPr="00500F51">
                    <w:rPr>
                      <w:color w:val="4472C4" w:themeColor="accent1"/>
                      <w:sz w:val="22"/>
                      <w:szCs w:val="22"/>
                      <w:lang w:val="en-GB"/>
                    </w:rPr>
                    <w:t xml:space="preserve"> </w:t>
                  </w:r>
                  <w:r w:rsidRPr="00500F51">
                    <w:rPr>
                      <w:color w:val="4472C4" w:themeColor="accent1"/>
                      <w:sz w:val="22"/>
                      <w:szCs w:val="22"/>
                      <w:lang w:val="en-GB"/>
                    </w:rPr>
                    <w:t>points)</w:t>
                  </w:r>
                </w:p>
              </w:tc>
            </w:tr>
          </w:tbl>
          <w:p w14:paraId="21DE1445" w14:textId="77777777" w:rsidR="00AE00B1" w:rsidRDefault="00AE00B1" w:rsidP="0014580D">
            <w:pPr>
              <w:jc w:val="both"/>
              <w:rPr>
                <w:b/>
                <w:bCs/>
                <w:lang w:val="en-GB"/>
              </w:rPr>
            </w:pPr>
          </w:p>
          <w:p w14:paraId="5FBC5103" w14:textId="77777777" w:rsidR="00AE00B1" w:rsidRPr="007B4AD0" w:rsidRDefault="00AE00B1" w:rsidP="0014580D">
            <w:pPr>
              <w:jc w:val="both"/>
              <w:rPr>
                <w:b/>
                <w:bCs/>
                <w:sz w:val="2"/>
                <w:szCs w:val="2"/>
                <w:lang w:val="en-GB"/>
              </w:rPr>
            </w:pPr>
          </w:p>
        </w:tc>
      </w:tr>
    </w:tbl>
    <w:p w14:paraId="7F9EB301" w14:textId="099D77B3" w:rsidR="00AE00B1" w:rsidRDefault="00AE00B1" w:rsidP="00AE00B1">
      <w:pPr>
        <w:jc w:val="both"/>
        <w:rPr>
          <w:color w:val="4472C4" w:themeColor="accent1"/>
          <w:lang w:val="en-GB"/>
        </w:rPr>
      </w:pPr>
      <w:r w:rsidRPr="00287BEC">
        <w:rPr>
          <w:color w:val="4472C4" w:themeColor="accent1"/>
          <w:lang w:val="en-GB"/>
        </w:rPr>
        <w:lastRenderedPageBreak/>
        <w:t>The final value</w:t>
      </w:r>
      <w:r>
        <w:rPr>
          <w:color w:val="4472C4" w:themeColor="accent1"/>
          <w:lang w:val="en-GB"/>
        </w:rPr>
        <w:t>s</w:t>
      </w:r>
      <w:r w:rsidRPr="00287BEC">
        <w:rPr>
          <w:color w:val="4472C4" w:themeColor="accent1"/>
          <w:lang w:val="en-GB"/>
        </w:rPr>
        <w:t xml:space="preserve"> of </w:t>
      </w:r>
      <m:oMath>
        <m:r>
          <w:rPr>
            <w:rFonts w:ascii="Cambria Math" w:hAnsi="Cambria Math"/>
            <w:color w:val="4472C4" w:themeColor="accent1"/>
            <w:lang w:val="en-GB"/>
          </w:rPr>
          <m:t>d</m:t>
        </m:r>
      </m:oMath>
      <w:r w:rsidRPr="00287BEC">
        <w:rPr>
          <w:color w:val="4472C4" w:themeColor="accent1"/>
          <w:lang w:val="en-GB"/>
        </w:rPr>
        <w:t xml:space="preserve"> a</w:t>
      </w:r>
      <w:proofErr w:type="spellStart"/>
      <w:r>
        <w:rPr>
          <w:color w:val="4472C4" w:themeColor="accent1"/>
          <w:lang w:val="en-GB"/>
        </w:rPr>
        <w:t>nd</w:t>
      </w:r>
      <w:proofErr w:type="spellEnd"/>
      <w:r>
        <w:rPr>
          <w:color w:val="4472C4" w:themeColor="accent1"/>
          <w:lang w:val="en-GB"/>
        </w:rPr>
        <w:t xml:space="preserve"> </w:t>
      </w:r>
      <m:oMath>
        <m:r>
          <w:rPr>
            <w:rFonts w:ascii="Cambria Math" w:hAnsi="Cambria Math"/>
            <w:color w:val="4472C4" w:themeColor="accent1"/>
            <w:lang w:val="en-GB"/>
          </w:rPr>
          <m:t>β</m:t>
        </m:r>
      </m:oMath>
      <w:r>
        <w:rPr>
          <w:rFonts w:eastAsiaTheme="minorEastAsia"/>
          <w:iCs/>
          <w:color w:val="4472C4" w:themeColor="accent1"/>
          <w:lang w:val="en-GB"/>
        </w:rPr>
        <w:t xml:space="preserve"> for the helical spring sample</w:t>
      </w:r>
      <w:r w:rsidRPr="0044019C">
        <w:rPr>
          <w:color w:val="4472C4" w:themeColor="accent1"/>
          <w:lang w:val="en-GB"/>
        </w:rPr>
        <w:t>:</w:t>
      </w:r>
    </w:p>
    <w:p w14:paraId="06461E5C" w14:textId="62E4A821" w:rsidR="00AE00B1" w:rsidRPr="00BF761A" w:rsidRDefault="00AE00B1" w:rsidP="00AE00B1">
      <w:pPr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color w:val="4472C4" w:themeColor="accent1"/>
              <w:lang w:val="en-GB"/>
            </w:rPr>
            <m:t>S</m:t>
          </m:r>
          <m:r>
            <w:rPr>
              <w:rFonts w:ascii="Cambria Math" w:hAnsi="Cambria Math"/>
              <w:lang w:val="en-US"/>
            </w:rPr>
            <m:t>=(</m:t>
          </m:r>
          <m:r>
            <w:rPr>
              <w:rFonts w:ascii="Cambria Math" w:hAnsi="Cambria Math"/>
              <w:lang w:val="en-US"/>
            </w:rPr>
            <m:t>0,21</m:t>
          </m:r>
          <m:r>
            <w:rPr>
              <w:rFonts w:ascii="Cambria Math" w:hAnsi="Cambria Math"/>
              <w:lang w:val="en-US"/>
            </w:rPr>
            <m:t>±</m:t>
          </m:r>
          <m:r>
            <w:rPr>
              <w:rFonts w:ascii="Cambria Math" w:hAnsi="Cambria Math"/>
              <w:lang w:val="en-US"/>
            </w:rPr>
            <m:t>0,01</m:t>
          </m:r>
          <m:r>
            <w:rPr>
              <w:rFonts w:ascii="Cambria Math" w:hAnsi="Cambria Math"/>
              <w:lang w:val="en-US"/>
            </w:rPr>
            <m:t xml:space="preserve"> )</m:t>
          </m:r>
          <m:r>
            <w:rPr>
              <w:rFonts w:ascii="Cambria Math" w:hAnsi="Cambria Math"/>
              <w:lang w:val="en-US"/>
            </w:rPr>
            <m:t xml:space="preserve"> mm</m:t>
          </m:r>
        </m:oMath>
      </m:oMathPara>
    </w:p>
    <w:p w14:paraId="4B075F9A" w14:textId="13713196" w:rsidR="00AE00B1" w:rsidRPr="00BF761A" w:rsidRDefault="00AE00B1" w:rsidP="0014580D">
      <w:pPr>
        <w:jc w:val="center"/>
        <w:rPr>
          <w:rFonts w:eastAsiaTheme="minorEastAsia"/>
          <w:i/>
          <w:lang w:val="en-US"/>
        </w:rPr>
      </w:pPr>
      <m:oMath>
        <m:r>
          <w:rPr>
            <w:rFonts w:ascii="Cambria Math" w:hAnsi="Cambria Math"/>
            <w:color w:val="4472C4" w:themeColor="accent1"/>
            <w:lang w:val="en-GB"/>
          </w:rPr>
          <m:t>β</m:t>
        </m:r>
        <m:r>
          <w:rPr>
            <w:rFonts w:ascii="Cambria Math" w:hAnsi="Cambria Math"/>
            <w:lang w:val="en-US"/>
          </w:rPr>
          <m:t>=(</m:t>
        </m:r>
        <m:r>
          <w:rPr>
            <w:rFonts w:ascii="Cambria Math" w:hAnsi="Cambria Math"/>
            <w:lang w:val="en-US"/>
          </w:rPr>
          <m:t>25</m:t>
        </m:r>
        <m:r>
          <w:rPr>
            <w:rFonts w:ascii="Cambria Math" w:hAnsi="Cambria Math"/>
            <w:lang w:val="en-US"/>
          </w:rPr>
          <m:t xml:space="preserve"> ± </m:t>
        </m:r>
        <m:r>
          <w:rPr>
            <w:rFonts w:ascii="Cambria Math" w:hAnsi="Cambria Math"/>
            <w:lang w:val="en-US"/>
          </w:rPr>
          <m:t>1</m:t>
        </m:r>
        <m:r>
          <w:rPr>
            <w:rFonts w:ascii="Cambria Math" w:hAnsi="Cambria Math"/>
            <w:lang w:val="en-US"/>
          </w:rPr>
          <m:t>)</m:t>
        </m:r>
      </m:oMath>
      <w:r w:rsidR="0014580D">
        <w:rPr>
          <w:rFonts w:ascii="Calibri" w:hAnsi="Calibri"/>
          <w:color w:val="000000"/>
          <w:sz w:val="22"/>
          <w:szCs w:val="22"/>
        </w:rPr>
        <w:t xml:space="preserve"> </w:t>
      </w:r>
      <w:r w:rsidR="0014580D">
        <w:rPr>
          <w:rStyle w:val="q4iawc"/>
          <w:lang w:val="en"/>
        </w:rPr>
        <w:t>°</w:t>
      </w:r>
    </w:p>
    <w:p w14:paraId="74EB68EA" w14:textId="54893779" w:rsidR="00AE00B1" w:rsidRDefault="00CE718A" w:rsidP="007C1769">
      <w:pPr>
        <w:jc w:val="right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(8 points)</w:t>
      </w:r>
    </w:p>
    <w:p w14:paraId="2F21EF88" w14:textId="730044A3" w:rsidR="0014580D" w:rsidRDefault="0014580D" w:rsidP="007C1769">
      <w:pPr>
        <w:jc w:val="right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(correct values 1+1, units 1.5+1.5, right precision 1.5+1.5)</w:t>
      </w:r>
    </w:p>
    <w:p w14:paraId="294D6743" w14:textId="6DEC8840" w:rsidR="00CE718A" w:rsidRDefault="00CE718A" w:rsidP="00AE00B1">
      <w:pPr>
        <w:jc w:val="both"/>
        <w:rPr>
          <w:color w:val="4472C4" w:themeColor="accent1"/>
          <w:lang w:val="en-GB"/>
        </w:rPr>
      </w:pPr>
      <w:r w:rsidRPr="000502F5">
        <w:rPr>
          <w:b/>
          <w:bCs/>
          <w:color w:val="0070C0"/>
          <w:lang w:val="en-GB"/>
        </w:rPr>
        <w:t xml:space="preserve">Question </w:t>
      </w:r>
      <w:r>
        <w:rPr>
          <w:b/>
          <w:bCs/>
          <w:color w:val="0070C0"/>
          <w:lang w:val="en-GB"/>
        </w:rPr>
        <w:t>B2</w:t>
      </w:r>
      <w:r w:rsidRPr="000502F5">
        <w:rPr>
          <w:b/>
          <w:bCs/>
          <w:color w:val="0070C0"/>
          <w:lang w:val="en-GB"/>
        </w:rPr>
        <w:t>.</w:t>
      </w:r>
      <w:r>
        <w:rPr>
          <w:b/>
          <w:bCs/>
          <w:color w:val="0070C0"/>
          <w:lang w:val="en-GB"/>
        </w:rPr>
        <w:t>2 (6 points)</w:t>
      </w:r>
    </w:p>
    <w:p w14:paraId="42FF358A" w14:textId="667DE157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1A484E95" w14:textId="6045B4D9" w:rsidR="009C22E2" w:rsidRDefault="009C22E2" w:rsidP="009C22E2">
      <w:pPr>
        <w:jc w:val="center"/>
        <w:rPr>
          <w:color w:val="4472C4" w:themeColor="accent1"/>
          <w:lang w:val="en-GB"/>
        </w:rPr>
      </w:pPr>
      <m:oMath>
        <m:r>
          <w:rPr>
            <w:rFonts w:ascii="Cambria Math" w:hAnsi="Cambria Math"/>
            <w:color w:val="4472C4" w:themeColor="accent1"/>
            <w:lang w:val="en-GB"/>
          </w:rPr>
          <m:t xml:space="preserve">L = </m:t>
        </m:r>
      </m:oMath>
      <w:r>
        <w:rPr>
          <w:color w:val="4472C4" w:themeColor="accent1"/>
          <w:lang w:val="en-GB"/>
        </w:rPr>
        <w:t>_____________________</w:t>
      </w:r>
    </w:p>
    <w:p w14:paraId="063AB222" w14:textId="77777777" w:rsidR="009C22E2" w:rsidRDefault="009C22E2" w:rsidP="00AE00B1">
      <w:pPr>
        <w:jc w:val="both"/>
        <w:rPr>
          <w:color w:val="4472C4" w:themeColor="accent1"/>
          <w:lang w:val="en-GB"/>
        </w:rPr>
      </w:pPr>
    </w:p>
    <w:p w14:paraId="079B2C56" w14:textId="77777777" w:rsidR="009C22E2" w:rsidRDefault="009C22E2" w:rsidP="00CE718A">
      <w:pPr>
        <w:jc w:val="both"/>
        <w:rPr>
          <w:color w:val="4472C4" w:themeColor="accent1"/>
          <w:lang w:val="en-GB"/>
        </w:rPr>
      </w:pPr>
    </w:p>
    <w:p w14:paraId="7B577DB1" w14:textId="77777777" w:rsidR="009C22E2" w:rsidRDefault="009C22E2" w:rsidP="009C22E2">
      <w:pPr>
        <w:jc w:val="right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(0.5 points)</w:t>
      </w:r>
    </w:p>
    <w:p w14:paraId="1E4294E9" w14:textId="77777777" w:rsidR="009C22E2" w:rsidRDefault="009C22E2" w:rsidP="00CE718A">
      <w:pPr>
        <w:jc w:val="both"/>
        <w:rPr>
          <w:color w:val="4472C4" w:themeColor="accent1"/>
          <w:lang w:val="en-GB"/>
        </w:rPr>
      </w:pPr>
    </w:p>
    <w:p w14:paraId="2194E0CE" w14:textId="6700A18D" w:rsidR="00CE718A" w:rsidRDefault="00CE718A" w:rsidP="00CE718A">
      <w:pPr>
        <w:jc w:val="both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Number of the </w:t>
      </w:r>
      <w:r w:rsidRPr="00CE718A">
        <w:rPr>
          <w:color w:val="4472C4" w:themeColor="accent1"/>
          <w:lang w:val="en-GB"/>
        </w:rPr>
        <w:t>minima of the fine structure that are present between two neighbouring minima of the coarse structure</w:t>
      </w:r>
      <w:r>
        <w:rPr>
          <w:color w:val="4472C4" w:themeColor="accent1"/>
          <w:lang w:val="en-GB"/>
        </w:rPr>
        <w:t>:</w:t>
      </w:r>
    </w:p>
    <w:p w14:paraId="5AE7CB2B" w14:textId="096A0F56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44DAFA22" w14:textId="04E009EC" w:rsidR="00CE718A" w:rsidRDefault="00CE718A" w:rsidP="00CE718A">
      <w:pPr>
        <w:jc w:val="center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_________</w:t>
      </w:r>
      <w:r w:rsidR="0014580D" w:rsidRPr="0014580D">
        <w:rPr>
          <w:color w:val="4472C4" w:themeColor="accent1"/>
          <w:u w:val="single"/>
          <w:lang w:val="en-GB"/>
        </w:rPr>
        <w:t>4</w:t>
      </w:r>
      <w:r>
        <w:rPr>
          <w:color w:val="4472C4" w:themeColor="accent1"/>
          <w:lang w:val="en-GB"/>
        </w:rPr>
        <w:t>__________</w:t>
      </w:r>
    </w:p>
    <w:p w14:paraId="2D99100F" w14:textId="07BFF4F7" w:rsidR="00CE718A" w:rsidRDefault="00CE718A" w:rsidP="00CE718A">
      <w:pPr>
        <w:jc w:val="center"/>
        <w:rPr>
          <w:color w:val="4472C4" w:themeColor="accent1"/>
          <w:lang w:val="en-GB"/>
        </w:rPr>
      </w:pPr>
    </w:p>
    <w:p w14:paraId="6A2568FE" w14:textId="3FD8A93E" w:rsidR="00CE718A" w:rsidRDefault="00CE718A" w:rsidP="00CE718A">
      <w:pPr>
        <w:jc w:val="right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(</w:t>
      </w:r>
      <w:r w:rsidR="009C22E2">
        <w:rPr>
          <w:color w:val="4472C4" w:themeColor="accent1"/>
          <w:lang w:val="en-GB"/>
        </w:rPr>
        <w:t>0.5</w:t>
      </w:r>
      <w:r>
        <w:rPr>
          <w:color w:val="4472C4" w:themeColor="accent1"/>
          <w:lang w:val="en-GB"/>
        </w:rPr>
        <w:t xml:space="preserve"> points)</w:t>
      </w:r>
    </w:p>
    <w:p w14:paraId="5F8B103A" w14:textId="77777777" w:rsidR="00CE718A" w:rsidRDefault="00CE718A" w:rsidP="00CE718A">
      <w:pPr>
        <w:rPr>
          <w:color w:val="4472C4" w:themeColor="accent1"/>
          <w:lang w:val="en-GB"/>
        </w:rPr>
      </w:pPr>
    </w:p>
    <w:p w14:paraId="014B8C38" w14:textId="145016E5" w:rsidR="00CE718A" w:rsidRPr="007C1769" w:rsidRDefault="00CE718A" w:rsidP="00CE718A">
      <w:pPr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D</w:t>
      </w:r>
      <w:r w:rsidRPr="00CE718A">
        <w:rPr>
          <w:color w:val="4472C4" w:themeColor="accent1"/>
          <w:lang w:val="en-GB"/>
        </w:rPr>
        <w:t>istance between the used minima of the coarse structure</w:t>
      </w:r>
      <w:r w:rsidRPr="007C1769">
        <w:rPr>
          <w:color w:val="4472C4" w:themeColor="accent1"/>
          <w:lang w:val="en-GB"/>
        </w:rPr>
        <w:t>:</w:t>
      </w:r>
    </w:p>
    <w:p w14:paraId="789DD551" w14:textId="77777777" w:rsidR="00CE718A" w:rsidRDefault="00CE718A" w:rsidP="00CE718A">
      <w:pPr>
        <w:jc w:val="center"/>
        <w:rPr>
          <w:color w:val="4472C4" w:themeColor="accent1"/>
          <w:lang w:val="en-GB"/>
        </w:rPr>
      </w:pPr>
    </w:p>
    <w:p w14:paraId="131F9B78" w14:textId="18EBB8FA" w:rsidR="00CE718A" w:rsidRDefault="0014580D" w:rsidP="00CE718A">
      <w:pPr>
        <w:jc w:val="center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 </w:t>
      </w:r>
      <w:r w:rsidR="00CE718A">
        <w:rPr>
          <w:color w:val="4472C4" w:themeColor="accent1"/>
          <w:lang w:val="en-GB"/>
        </w:rPr>
        <w:t>________</w:t>
      </w:r>
      <w:r w:rsidRPr="0014580D">
        <w:rPr>
          <w:color w:val="4472C4" w:themeColor="accent1"/>
          <w:u w:val="single"/>
          <w:lang w:val="en-GB"/>
        </w:rPr>
        <w:t>2,73 mm</w:t>
      </w:r>
      <w:r w:rsidR="00CE718A">
        <w:rPr>
          <w:color w:val="4472C4" w:themeColor="accent1"/>
          <w:lang w:val="en-GB"/>
        </w:rPr>
        <w:t>______</w:t>
      </w:r>
    </w:p>
    <w:p w14:paraId="3E9C01F7" w14:textId="740819AB" w:rsidR="00CE718A" w:rsidRDefault="00CE718A" w:rsidP="00CE718A">
      <w:pPr>
        <w:jc w:val="right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(1 points)</w:t>
      </w:r>
    </w:p>
    <w:p w14:paraId="59163626" w14:textId="74FA7462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1EAE71B3" w14:textId="07552A75" w:rsidR="00CE718A" w:rsidRPr="00CE718A" w:rsidRDefault="00CE718A" w:rsidP="00CE718A">
      <w:pPr>
        <w:rPr>
          <w:color w:val="4472C4" w:themeColor="accent1"/>
          <w:lang w:val="en-GB"/>
        </w:rPr>
      </w:pPr>
      <w:r w:rsidRPr="00CE718A">
        <w:rPr>
          <w:color w:val="4472C4" w:themeColor="accent1"/>
          <w:lang w:val="en-GB"/>
        </w:rPr>
        <w:t>D</w:t>
      </w:r>
      <w:r w:rsidRPr="006505B9">
        <w:rPr>
          <w:color w:val="4472C4" w:themeColor="accent1"/>
          <w:lang w:val="en-GB"/>
        </w:rPr>
        <w:t xml:space="preserve">istance </w:t>
      </w:r>
      <w:proofErr w:type="spellStart"/>
      <w:r w:rsidRPr="007C1769">
        <w:rPr>
          <w:rStyle w:val="Zdraznnintenzivn"/>
          <w:i w:val="0"/>
          <w:iCs w:val="0"/>
        </w:rPr>
        <w:t>between</w:t>
      </w:r>
      <w:proofErr w:type="spellEnd"/>
      <w:r w:rsidRPr="007C1769">
        <w:rPr>
          <w:rStyle w:val="Zdraznnintenzivn"/>
          <w:i w:val="0"/>
          <w:iCs w:val="0"/>
        </w:rPr>
        <w:t xml:space="preserve"> </w:t>
      </w:r>
      <w:proofErr w:type="spellStart"/>
      <w:r w:rsidRPr="007C1769">
        <w:rPr>
          <w:rStyle w:val="Zdraznnintenzivn"/>
          <w:i w:val="0"/>
          <w:iCs w:val="0"/>
        </w:rPr>
        <w:t>the</w:t>
      </w:r>
      <w:proofErr w:type="spellEnd"/>
      <w:r w:rsidRPr="007C1769">
        <w:rPr>
          <w:rStyle w:val="Zdraznnintenzivn"/>
          <w:i w:val="0"/>
          <w:iCs w:val="0"/>
        </w:rPr>
        <w:t xml:space="preserve"> minima </w:t>
      </w:r>
      <w:proofErr w:type="spellStart"/>
      <w:r w:rsidRPr="007C1769">
        <w:rPr>
          <w:rStyle w:val="Zdraznnintenzivn"/>
          <w:i w:val="0"/>
          <w:iCs w:val="0"/>
        </w:rPr>
        <w:t>of</w:t>
      </w:r>
      <w:proofErr w:type="spellEnd"/>
      <w:r w:rsidRPr="007C1769">
        <w:rPr>
          <w:rStyle w:val="Zdraznnintenzivn"/>
          <w:i w:val="0"/>
          <w:iCs w:val="0"/>
        </w:rPr>
        <w:t xml:space="preserve"> </w:t>
      </w:r>
      <w:proofErr w:type="spellStart"/>
      <w:r w:rsidRPr="007C1769">
        <w:rPr>
          <w:rStyle w:val="Zdraznnintenzivn"/>
          <w:i w:val="0"/>
          <w:iCs w:val="0"/>
        </w:rPr>
        <w:t>the</w:t>
      </w:r>
      <w:proofErr w:type="spellEnd"/>
      <w:r w:rsidRPr="007C1769">
        <w:rPr>
          <w:rStyle w:val="Zdraznnintenzivn"/>
          <w:i w:val="0"/>
          <w:iCs w:val="0"/>
        </w:rPr>
        <w:t xml:space="preserve"> fine </w:t>
      </w:r>
      <w:proofErr w:type="spellStart"/>
      <w:r w:rsidRPr="007C1769">
        <w:rPr>
          <w:rStyle w:val="Zdraznnintenzivn"/>
          <w:i w:val="0"/>
          <w:iCs w:val="0"/>
        </w:rPr>
        <w:t>structure</w:t>
      </w:r>
      <w:proofErr w:type="spellEnd"/>
    </w:p>
    <w:p w14:paraId="254CB4C6" w14:textId="77777777" w:rsidR="00CE718A" w:rsidRDefault="00CE718A" w:rsidP="00CE718A">
      <w:pPr>
        <w:jc w:val="center"/>
        <w:rPr>
          <w:color w:val="4472C4" w:themeColor="accent1"/>
          <w:lang w:val="en-GB"/>
        </w:rPr>
      </w:pPr>
    </w:p>
    <w:p w14:paraId="0ABFD41E" w14:textId="1DFBE665" w:rsidR="00CE718A" w:rsidRDefault="00CE718A" w:rsidP="00CE718A">
      <w:pPr>
        <w:jc w:val="center"/>
        <w:rPr>
          <w:color w:val="4472C4" w:themeColor="accent1"/>
          <w:lang w:val="en-GB"/>
        </w:rPr>
      </w:pPr>
      <m:oMath>
        <m:r>
          <w:rPr>
            <w:rFonts w:ascii="Cambria Math" w:hAnsi="Cambria Math"/>
            <w:color w:val="4472C4" w:themeColor="accent1"/>
            <w:lang w:val="en-GB"/>
          </w:rPr>
          <m:t xml:space="preserve">b = </m:t>
        </m:r>
      </m:oMath>
      <w:r>
        <w:rPr>
          <w:color w:val="4472C4" w:themeColor="accent1"/>
          <w:lang w:val="en-GB"/>
        </w:rPr>
        <w:t>___</w:t>
      </w:r>
      <w:r w:rsidR="0014580D" w:rsidRPr="0014580D">
        <w:rPr>
          <w:color w:val="4472C4" w:themeColor="accent1"/>
          <w:u w:val="single"/>
          <w:lang w:val="en-GB"/>
        </w:rPr>
        <w:t>0,57 mm</w:t>
      </w:r>
      <w:r>
        <w:rPr>
          <w:color w:val="4472C4" w:themeColor="accent1"/>
          <w:lang w:val="en-GB"/>
        </w:rPr>
        <w:t>________</w:t>
      </w:r>
    </w:p>
    <w:p w14:paraId="4CE8EE48" w14:textId="77777777" w:rsidR="00CE718A" w:rsidRDefault="00CE718A" w:rsidP="00CE718A">
      <w:pPr>
        <w:jc w:val="center"/>
        <w:rPr>
          <w:color w:val="4472C4" w:themeColor="accent1"/>
          <w:lang w:val="en-GB"/>
        </w:rPr>
      </w:pPr>
    </w:p>
    <w:p w14:paraId="3CDBE025" w14:textId="548BA89F" w:rsidR="00CE718A" w:rsidRDefault="00CE718A" w:rsidP="007C1769">
      <w:pPr>
        <w:jc w:val="right"/>
        <w:rPr>
          <w:rStyle w:val="Zdraznnintenzivn"/>
          <w:i w:val="0"/>
          <w:iCs w:val="0"/>
        </w:rPr>
      </w:pPr>
      <w:r>
        <w:rPr>
          <w:color w:val="4472C4" w:themeColor="accent1"/>
          <w:lang w:val="en-GB"/>
        </w:rPr>
        <w:t>(2 points</w:t>
      </w:r>
      <w:r w:rsidR="0014580D">
        <w:rPr>
          <w:color w:val="4472C4" w:themeColor="accent1"/>
          <w:lang w:val="en-GB"/>
        </w:rPr>
        <w:t>, value + units</w:t>
      </w:r>
      <w:r>
        <w:rPr>
          <w:color w:val="4472C4" w:themeColor="accent1"/>
          <w:lang w:val="en-GB"/>
        </w:rPr>
        <w:t>)</w:t>
      </w:r>
    </w:p>
    <w:p w14:paraId="67D2D7D2" w14:textId="77777777" w:rsidR="00CE718A" w:rsidRDefault="00CE718A" w:rsidP="00AE00B1">
      <w:pPr>
        <w:jc w:val="both"/>
        <w:rPr>
          <w:rStyle w:val="Zdraznnintenzivn"/>
          <w:i w:val="0"/>
          <w:iCs w:val="0"/>
        </w:rPr>
      </w:pPr>
    </w:p>
    <w:p w14:paraId="474FC258" w14:textId="5A32BEE9" w:rsidR="00CE718A" w:rsidRDefault="00CE718A" w:rsidP="00AE00B1">
      <w:pPr>
        <w:jc w:val="both"/>
        <w:rPr>
          <w:rStyle w:val="Zdraznnintenzivn"/>
          <w:i w:val="0"/>
          <w:iCs w:val="0"/>
        </w:rPr>
      </w:pPr>
      <w:proofErr w:type="spellStart"/>
      <w:r>
        <w:rPr>
          <w:rStyle w:val="Zdraznnintenzivn"/>
          <w:i w:val="0"/>
          <w:iCs w:val="0"/>
        </w:rPr>
        <w:t>P</w:t>
      </w:r>
      <w:r w:rsidRPr="007C1769">
        <w:rPr>
          <w:rStyle w:val="Zdraznnintenzivn"/>
          <w:i w:val="0"/>
          <w:iCs w:val="0"/>
        </w:rPr>
        <w:t>erpendicular</w:t>
      </w:r>
      <w:proofErr w:type="spellEnd"/>
      <w:r w:rsidRPr="007C1769">
        <w:rPr>
          <w:rStyle w:val="Zdraznnintenzivn"/>
          <w:i w:val="0"/>
          <w:iCs w:val="0"/>
        </w:rPr>
        <w:t xml:space="preserve"> distance </w:t>
      </w:r>
      <w:proofErr w:type="spellStart"/>
      <w:r w:rsidRPr="007C1769">
        <w:rPr>
          <w:rStyle w:val="Zdraznnintenzivn"/>
          <w:i w:val="0"/>
          <w:iCs w:val="0"/>
        </w:rPr>
        <w:t>of</w:t>
      </w:r>
      <w:proofErr w:type="spellEnd"/>
      <w:r w:rsidRPr="007C1769">
        <w:rPr>
          <w:rStyle w:val="Zdraznnintenzivn"/>
          <w:i w:val="0"/>
          <w:iCs w:val="0"/>
        </w:rPr>
        <w:t xml:space="preserve"> </w:t>
      </w:r>
      <w:proofErr w:type="spellStart"/>
      <w:r w:rsidRPr="007C1769">
        <w:rPr>
          <w:rStyle w:val="Zdraznnintenzivn"/>
          <w:i w:val="0"/>
          <w:iCs w:val="0"/>
        </w:rPr>
        <w:t>wires</w:t>
      </w:r>
      <w:proofErr w:type="spellEnd"/>
      <w:r>
        <w:rPr>
          <w:rStyle w:val="Zdraznnintenzivn"/>
          <w:i w:val="0"/>
          <w:iCs w:val="0"/>
        </w:rPr>
        <w:t>:</w:t>
      </w:r>
    </w:p>
    <w:p w14:paraId="519AC74C" w14:textId="39DC8647" w:rsidR="00CE718A" w:rsidRDefault="00CE718A" w:rsidP="00AE00B1">
      <w:pPr>
        <w:jc w:val="both"/>
        <w:rPr>
          <w:rStyle w:val="Zdraznnintenzivn"/>
          <w:i w:val="0"/>
          <w:iCs w:val="0"/>
        </w:rPr>
      </w:pPr>
    </w:p>
    <w:p w14:paraId="238B9757" w14:textId="058B6A85" w:rsidR="00CE718A" w:rsidRDefault="00CE718A" w:rsidP="00CE718A">
      <w:pPr>
        <w:jc w:val="center"/>
        <w:rPr>
          <w:color w:val="4472C4" w:themeColor="accent1"/>
          <w:lang w:val="en-GB"/>
        </w:rPr>
      </w:pPr>
      <m:oMath>
        <m:r>
          <w:rPr>
            <w:rFonts w:ascii="Cambria Math" w:hAnsi="Cambria Math"/>
            <w:color w:val="4472C4" w:themeColor="accent1"/>
            <w:lang w:val="en-GB"/>
          </w:rPr>
          <m:t xml:space="preserve">P = </m:t>
        </m:r>
      </m:oMath>
      <w:r>
        <w:rPr>
          <w:color w:val="4472C4" w:themeColor="accent1"/>
          <w:lang w:val="en-GB"/>
        </w:rPr>
        <w:t>__</w:t>
      </w:r>
      <w:r w:rsidR="0014580D" w:rsidRPr="0014580D">
        <w:rPr>
          <w:color w:val="4472C4" w:themeColor="accent1"/>
          <w:u w:val="single"/>
          <w:lang w:val="en-GB"/>
        </w:rPr>
        <w:t>0,0010 m = 1,0 mm</w:t>
      </w:r>
      <w:r>
        <w:rPr>
          <w:color w:val="4472C4" w:themeColor="accent1"/>
          <w:lang w:val="en-GB"/>
        </w:rPr>
        <w:t>__</w:t>
      </w:r>
    </w:p>
    <w:p w14:paraId="4ADC4512" w14:textId="77777777" w:rsidR="00CE718A" w:rsidRDefault="00CE718A" w:rsidP="00CE718A">
      <w:pPr>
        <w:jc w:val="center"/>
        <w:rPr>
          <w:color w:val="4472C4" w:themeColor="accent1"/>
          <w:lang w:val="en-GB"/>
        </w:rPr>
      </w:pPr>
    </w:p>
    <w:p w14:paraId="7F52949C" w14:textId="08C9EBD1" w:rsidR="00CE718A" w:rsidRDefault="00CE718A" w:rsidP="00CE718A">
      <w:pPr>
        <w:jc w:val="right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(2 points</w:t>
      </w:r>
      <w:r w:rsidR="0014580D">
        <w:rPr>
          <w:color w:val="4472C4" w:themeColor="accent1"/>
          <w:lang w:val="en-GB"/>
        </w:rPr>
        <w:t>, value + units)</w:t>
      </w:r>
    </w:p>
    <w:p w14:paraId="5C181933" w14:textId="77777777" w:rsidR="00CE718A" w:rsidRPr="007C1769" w:rsidRDefault="00CE718A" w:rsidP="00AE00B1">
      <w:pPr>
        <w:jc w:val="both"/>
        <w:rPr>
          <w:i/>
          <w:color w:val="4472C4" w:themeColor="accent1"/>
          <w:lang w:val="en-GB"/>
        </w:rPr>
      </w:pPr>
    </w:p>
    <w:p w14:paraId="71824ED5" w14:textId="5F74D5C0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20390BC1" w14:textId="4784BF42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4AAA2024" w14:textId="7B9FE4C2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4017E4F5" w14:textId="6FB755DB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67659E01" w14:textId="406B787C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75FA0B01" w14:textId="14851D07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51B74C2A" w14:textId="7FF1D10E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7AEDF234" w14:textId="1571B94B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46DE2439" w14:textId="53207E77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43EDB65A" w14:textId="77777777" w:rsidR="00CE718A" w:rsidRDefault="00CE718A" w:rsidP="00AE00B1">
      <w:pPr>
        <w:jc w:val="both"/>
        <w:rPr>
          <w:color w:val="4472C4" w:themeColor="accent1"/>
          <w:lang w:val="en-GB"/>
        </w:rPr>
      </w:pPr>
    </w:p>
    <w:p w14:paraId="0624CE46" w14:textId="605F8D8E" w:rsidR="00AE00B1" w:rsidRPr="00250747" w:rsidRDefault="00AE00B1" w:rsidP="00AE00B1">
      <w:pPr>
        <w:jc w:val="both"/>
        <w:rPr>
          <w:b/>
          <w:bCs/>
          <w:color w:val="000000" w:themeColor="text1"/>
          <w:lang w:val="en-GB"/>
        </w:rPr>
      </w:pPr>
      <w:r w:rsidRPr="00250747">
        <w:rPr>
          <w:b/>
          <w:bCs/>
          <w:color w:val="000000" w:themeColor="text1"/>
          <w:lang w:val="en-GB"/>
        </w:rPr>
        <w:t xml:space="preserve">TASK </w:t>
      </w:r>
      <w:r w:rsidR="00500F51">
        <w:rPr>
          <w:b/>
          <w:bCs/>
          <w:color w:val="000000" w:themeColor="text1"/>
          <w:lang w:val="en-GB"/>
        </w:rPr>
        <w:t>B</w:t>
      </w:r>
      <w:r w:rsidRPr="00250747">
        <w:rPr>
          <w:b/>
          <w:bCs/>
          <w:color w:val="000000" w:themeColor="text1"/>
          <w:lang w:val="en-GB"/>
        </w:rPr>
        <w:t>3</w:t>
      </w:r>
      <w:r>
        <w:rPr>
          <w:b/>
          <w:bCs/>
          <w:color w:val="000000" w:themeColor="text1"/>
          <w:lang w:val="en-GB"/>
        </w:rPr>
        <w:t>: Diffraction of the X-rays on the double helix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AE00B1" w14:paraId="2988CFB4" w14:textId="77777777" w:rsidTr="0014580D">
        <w:tc>
          <w:tcPr>
            <w:tcW w:w="4531" w:type="dxa"/>
          </w:tcPr>
          <w:p w14:paraId="4D0A113F" w14:textId="77777777" w:rsidR="00AE00B1" w:rsidRDefault="00AE00B1" w:rsidP="0014580D">
            <w:pPr>
              <w:jc w:val="both"/>
              <w:rPr>
                <w:b/>
                <w:bCs/>
                <w:lang w:val="en-GB"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3"/>
              <w:gridCol w:w="862"/>
              <w:gridCol w:w="984"/>
            </w:tblGrid>
            <w:tr w:rsidR="00AE00B1" w14:paraId="2D86CAE0" w14:textId="77777777" w:rsidTr="0014580D">
              <w:trPr>
                <w:trHeight w:val="567"/>
                <w:jc w:val="center"/>
              </w:trPr>
              <w:tc>
                <w:tcPr>
                  <w:tcW w:w="1583" w:type="dxa"/>
                </w:tcPr>
                <w:p w14:paraId="1644721C" w14:textId="77777777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Number of</w:t>
                  </w:r>
                </w:p>
                <w:p w14:paraId="5ADA55F1" w14:textId="77777777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measurement</w:t>
                  </w:r>
                </w:p>
              </w:tc>
              <w:tc>
                <w:tcPr>
                  <w:tcW w:w="862" w:type="dxa"/>
                  <w:vAlign w:val="center"/>
                </w:tcPr>
                <w:p w14:paraId="051FDA1E" w14:textId="7F7B6A05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oMath>
                  <w:r w:rsidR="0014580D">
                    <w:rPr>
                      <w:rFonts w:eastAsiaTheme="minorEastAsia"/>
                      <w:lang w:val="en-US"/>
                    </w:rPr>
                    <w:t xml:space="preserve"> (nm)</w:t>
                  </w:r>
                </w:p>
              </w:tc>
              <w:tc>
                <w:tcPr>
                  <w:tcW w:w="984" w:type="dxa"/>
                  <w:vAlign w:val="center"/>
                </w:tcPr>
                <w:p w14:paraId="31FF6307" w14:textId="4F5B7D31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∆P</m:t>
                    </m:r>
                  </m:oMath>
                  <w:r w:rsidR="0014580D">
                    <w:rPr>
                      <w:rFonts w:eastAsiaTheme="minorEastAsia"/>
                      <w:lang w:val="en-US"/>
                    </w:rPr>
                    <w:t xml:space="preserve"> (nm)</w:t>
                  </w:r>
                </w:p>
              </w:tc>
            </w:tr>
            <w:tr w:rsidR="0014580D" w14:paraId="3691AD91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2721CA38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1</w:t>
                  </w:r>
                </w:p>
              </w:tc>
              <w:tc>
                <w:tcPr>
                  <w:tcW w:w="862" w:type="dxa"/>
                  <w:vAlign w:val="center"/>
                </w:tcPr>
                <w:p w14:paraId="56578DD3" w14:textId="2EE1408E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3,980</w:t>
                  </w:r>
                </w:p>
              </w:tc>
              <w:tc>
                <w:tcPr>
                  <w:tcW w:w="984" w:type="dxa"/>
                  <w:vAlign w:val="center"/>
                </w:tcPr>
                <w:p w14:paraId="77E8BC6E" w14:textId="04A9950C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0,1148</w:t>
                  </w:r>
                </w:p>
              </w:tc>
            </w:tr>
            <w:tr w:rsidR="0014580D" w14:paraId="2E16F6FF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0DBC52D8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0CC2E0AB" w14:textId="12765A03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3,362</w:t>
                  </w:r>
                </w:p>
              </w:tc>
              <w:tc>
                <w:tcPr>
                  <w:tcW w:w="984" w:type="dxa"/>
                  <w:vAlign w:val="center"/>
                </w:tcPr>
                <w:p w14:paraId="2B31BC71" w14:textId="78C79B70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0,5027</w:t>
                  </w:r>
                </w:p>
              </w:tc>
            </w:tr>
            <w:tr w:rsidR="0014580D" w14:paraId="24646C9C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420E541A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3</w:t>
                  </w:r>
                </w:p>
              </w:tc>
              <w:tc>
                <w:tcPr>
                  <w:tcW w:w="862" w:type="dxa"/>
                  <w:vAlign w:val="center"/>
                </w:tcPr>
                <w:p w14:paraId="3ABD3D84" w14:textId="6167D112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3,679</w:t>
                  </w:r>
                </w:p>
              </w:tc>
              <w:tc>
                <w:tcPr>
                  <w:tcW w:w="984" w:type="dxa"/>
                  <w:vAlign w:val="center"/>
                </w:tcPr>
                <w:p w14:paraId="08EDC327" w14:textId="1CA30CBA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0,1856</w:t>
                  </w:r>
                </w:p>
              </w:tc>
            </w:tr>
            <w:tr w:rsidR="0014580D" w14:paraId="4AA91E7B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3BA7746A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4</w:t>
                  </w:r>
                </w:p>
              </w:tc>
              <w:tc>
                <w:tcPr>
                  <w:tcW w:w="862" w:type="dxa"/>
                  <w:vAlign w:val="center"/>
                </w:tcPr>
                <w:p w14:paraId="2229D4E3" w14:textId="66CC914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4,063</w:t>
                  </w:r>
                </w:p>
              </w:tc>
              <w:tc>
                <w:tcPr>
                  <w:tcW w:w="984" w:type="dxa"/>
                  <w:vAlign w:val="center"/>
                </w:tcPr>
                <w:p w14:paraId="39D8BBCB" w14:textId="362C0AEC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0,1977</w:t>
                  </w:r>
                </w:p>
              </w:tc>
            </w:tr>
            <w:tr w:rsidR="0014580D" w14:paraId="73086961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55033650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5</w:t>
                  </w:r>
                </w:p>
              </w:tc>
              <w:tc>
                <w:tcPr>
                  <w:tcW w:w="862" w:type="dxa"/>
                  <w:vAlign w:val="center"/>
                </w:tcPr>
                <w:p w14:paraId="77478EE6" w14:textId="50EE46A8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4,149</w:t>
                  </w:r>
                </w:p>
              </w:tc>
              <w:tc>
                <w:tcPr>
                  <w:tcW w:w="984" w:type="dxa"/>
                  <w:vAlign w:val="center"/>
                </w:tcPr>
                <w:p w14:paraId="0F4206B8" w14:textId="52ABC0EC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0,2841</w:t>
                  </w:r>
                </w:p>
              </w:tc>
            </w:tr>
            <w:tr w:rsidR="0014580D" w14:paraId="0C8D6FC6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24BF9258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6</w:t>
                  </w:r>
                </w:p>
              </w:tc>
              <w:tc>
                <w:tcPr>
                  <w:tcW w:w="862" w:type="dxa"/>
                  <w:vAlign w:val="center"/>
                </w:tcPr>
                <w:p w14:paraId="645E0738" w14:textId="60196A2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3,980</w:t>
                  </w:r>
                </w:p>
              </w:tc>
              <w:tc>
                <w:tcPr>
                  <w:tcW w:w="984" w:type="dxa"/>
                  <w:vAlign w:val="center"/>
                </w:tcPr>
                <w:p w14:paraId="0647D39A" w14:textId="2214F8A0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0,1148</w:t>
                  </w:r>
                </w:p>
              </w:tc>
            </w:tr>
            <w:tr w:rsidR="0014580D" w14:paraId="62080D83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2905B494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7</w:t>
                  </w:r>
                </w:p>
              </w:tc>
              <w:tc>
                <w:tcPr>
                  <w:tcW w:w="862" w:type="dxa"/>
                  <w:vAlign w:val="center"/>
                </w:tcPr>
                <w:p w14:paraId="5AED6DB4" w14:textId="4A0A532D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4,149</w:t>
                  </w:r>
                </w:p>
              </w:tc>
              <w:tc>
                <w:tcPr>
                  <w:tcW w:w="984" w:type="dxa"/>
                  <w:vAlign w:val="center"/>
                </w:tcPr>
                <w:p w14:paraId="6196675C" w14:textId="1992D244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0,2841</w:t>
                  </w:r>
                </w:p>
              </w:tc>
            </w:tr>
            <w:tr w:rsidR="0014580D" w14:paraId="563C7EB5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69FB334D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8</w:t>
                  </w:r>
                </w:p>
              </w:tc>
              <w:tc>
                <w:tcPr>
                  <w:tcW w:w="862" w:type="dxa"/>
                  <w:vAlign w:val="center"/>
                </w:tcPr>
                <w:p w14:paraId="64EC1392" w14:textId="0925CC9A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3,679</w:t>
                  </w:r>
                </w:p>
              </w:tc>
              <w:tc>
                <w:tcPr>
                  <w:tcW w:w="984" w:type="dxa"/>
                  <w:vAlign w:val="center"/>
                </w:tcPr>
                <w:p w14:paraId="4FB7B8E1" w14:textId="309940C3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0,1856</w:t>
                  </w:r>
                </w:p>
              </w:tc>
            </w:tr>
            <w:tr w:rsidR="0014580D" w14:paraId="7FCE4A94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69D5BFF7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9</w:t>
                  </w:r>
                </w:p>
              </w:tc>
              <w:tc>
                <w:tcPr>
                  <w:tcW w:w="862" w:type="dxa"/>
                  <w:vAlign w:val="center"/>
                </w:tcPr>
                <w:p w14:paraId="48325B3E" w14:textId="0A26EEF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4,063</w:t>
                  </w:r>
                </w:p>
              </w:tc>
              <w:tc>
                <w:tcPr>
                  <w:tcW w:w="984" w:type="dxa"/>
                  <w:vAlign w:val="center"/>
                </w:tcPr>
                <w:p w14:paraId="4EE344AC" w14:textId="02564C50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0,1977</w:t>
                  </w:r>
                </w:p>
              </w:tc>
            </w:tr>
            <w:tr w:rsidR="0014580D" w14:paraId="19E72D7E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281016A3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10</w:t>
                  </w:r>
                </w:p>
              </w:tc>
              <w:tc>
                <w:tcPr>
                  <w:tcW w:w="862" w:type="dxa"/>
                  <w:vAlign w:val="center"/>
                </w:tcPr>
                <w:p w14:paraId="0C414342" w14:textId="12AA23FE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3,545</w:t>
                  </w:r>
                </w:p>
              </w:tc>
              <w:tc>
                <w:tcPr>
                  <w:tcW w:w="984" w:type="dxa"/>
                  <w:vAlign w:val="center"/>
                </w:tcPr>
                <w:p w14:paraId="3EBDFEDD" w14:textId="43BA59E0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0,3194</w:t>
                  </w:r>
                </w:p>
              </w:tc>
            </w:tr>
            <w:tr w:rsidR="00AE00B1" w:rsidRPr="00503D33" w14:paraId="64A222E7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4C90002" w14:textId="77777777" w:rsidR="00AE00B1" w:rsidRDefault="00AE00B1" w:rsidP="0014580D">
                  <w:pPr>
                    <w:rPr>
                      <w:rStyle w:val="q4iawc"/>
                      <w:lang w:val="en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045B137E" w14:textId="3E317448" w:rsidR="0014580D" w:rsidRPr="0014580D" w:rsidRDefault="0014580D" w:rsidP="0014580D">
                  <w:pPr>
                    <w:jc w:val="center"/>
                    <w:rPr>
                      <w:rStyle w:val="q4iawc"/>
                      <w:b/>
                      <w:bCs/>
                      <w:lang w:val="en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</m:oMath>
                  </m:oMathPara>
                </w:p>
                <w:p w14:paraId="68EF9091" w14:textId="77777777" w:rsidR="0014580D" w:rsidRDefault="0014580D" w:rsidP="0014580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3,865</w:t>
                  </w:r>
                </w:p>
                <w:p w14:paraId="3E122046" w14:textId="64BF2748" w:rsidR="00AE00B1" w:rsidRP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 w:rsidRPr="0014580D">
                    <w:rPr>
                      <w:rStyle w:val="q4iawc"/>
                      <w:lang w:val="en"/>
                    </w:rPr>
                    <w:t>nm</w:t>
                  </w:r>
                </w:p>
              </w:tc>
              <w:tc>
                <w:tcPr>
                  <w:tcW w:w="984" w:type="dxa"/>
                  <w:vAlign w:val="center"/>
                </w:tcPr>
                <w:p w14:paraId="0D8C6CE0" w14:textId="0A46CAC5" w:rsidR="0014580D" w:rsidRPr="00503D33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∆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</m:oMath>
                  </m:oMathPara>
                </w:p>
                <w:p w14:paraId="0A49E242" w14:textId="77777777" w:rsidR="0014580D" w:rsidRDefault="0014580D" w:rsidP="0014580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0,2386</w:t>
                  </w:r>
                </w:p>
                <w:p w14:paraId="586CE536" w14:textId="2997C370" w:rsidR="00AE00B1" w:rsidRPr="00503D33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nm</w:t>
                  </w:r>
                </w:p>
              </w:tc>
            </w:tr>
          </w:tbl>
          <w:p w14:paraId="3B21F367" w14:textId="77777777" w:rsidR="00AE00B1" w:rsidRDefault="00AE00B1" w:rsidP="0014580D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4531" w:type="dxa"/>
          </w:tcPr>
          <w:p w14:paraId="20837715" w14:textId="77777777" w:rsidR="00AE00B1" w:rsidRDefault="00AE00B1" w:rsidP="0014580D">
            <w:pPr>
              <w:jc w:val="both"/>
              <w:rPr>
                <w:b/>
                <w:bCs/>
                <w:lang w:val="en-GB"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3"/>
              <w:gridCol w:w="1209"/>
              <w:gridCol w:w="1310"/>
            </w:tblGrid>
            <w:tr w:rsidR="00AE00B1" w14:paraId="4C03936F" w14:textId="77777777" w:rsidTr="0014580D">
              <w:trPr>
                <w:trHeight w:val="567"/>
                <w:jc w:val="center"/>
              </w:trPr>
              <w:tc>
                <w:tcPr>
                  <w:tcW w:w="1583" w:type="dxa"/>
                </w:tcPr>
                <w:p w14:paraId="6E7C3119" w14:textId="77777777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Number of</w:t>
                  </w:r>
                </w:p>
                <w:p w14:paraId="2D748F6F" w14:textId="77777777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measurement</w:t>
                  </w:r>
                </w:p>
              </w:tc>
              <w:tc>
                <w:tcPr>
                  <w:tcW w:w="1209" w:type="dxa"/>
                  <w:vAlign w:val="center"/>
                </w:tcPr>
                <w:p w14:paraId="6BAF58D5" w14:textId="0E0A7550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>
                    <m:r>
                      <w:rPr>
                        <w:rStyle w:val="q4iawc"/>
                        <w:rFonts w:ascii="Cambria Math" w:hAnsi="Cambria Math"/>
                        <w:lang w:val="en"/>
                      </w:rPr>
                      <m:t>β</m:t>
                    </m:r>
                  </m:oMath>
                  <w:r w:rsidR="0014580D">
                    <w:rPr>
                      <w:rStyle w:val="q4iawc"/>
                      <w:rFonts w:eastAsiaTheme="minorEastAsia"/>
                      <w:lang w:val="en"/>
                    </w:rPr>
                    <w:t xml:space="preserve"> </w:t>
                  </w:r>
                  <w:r w:rsidR="0014580D">
                    <w:rPr>
                      <w:rStyle w:val="q4iawc"/>
                      <w:lang w:val="en"/>
                    </w:rPr>
                    <w:t>(°)</w:t>
                  </w:r>
                </w:p>
              </w:tc>
              <w:tc>
                <w:tcPr>
                  <w:tcW w:w="1310" w:type="dxa"/>
                  <w:vAlign w:val="center"/>
                </w:tcPr>
                <w:p w14:paraId="40EFD678" w14:textId="42434000" w:rsidR="00AE00B1" w:rsidRDefault="00AE00B1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∆β</m:t>
                    </m:r>
                  </m:oMath>
                  <w:r w:rsidR="0014580D">
                    <w:rPr>
                      <w:rStyle w:val="q4iawc"/>
                      <w:rFonts w:eastAsiaTheme="minorEastAsia"/>
                      <w:lang w:val="en"/>
                    </w:rPr>
                    <w:t xml:space="preserve"> </w:t>
                  </w:r>
                  <w:r w:rsidR="0014580D">
                    <w:rPr>
                      <w:rStyle w:val="q4iawc"/>
                      <w:lang w:val="en"/>
                    </w:rPr>
                    <w:t>(°)</w:t>
                  </w:r>
                </w:p>
              </w:tc>
            </w:tr>
            <w:tr w:rsidR="0014580D" w14:paraId="2CF15552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403BDAFF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1</w:t>
                  </w:r>
                </w:p>
              </w:tc>
              <w:tc>
                <w:tcPr>
                  <w:tcW w:w="1209" w:type="dxa"/>
                  <w:vAlign w:val="center"/>
                </w:tcPr>
                <w:p w14:paraId="534D4206" w14:textId="70C1DD0C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79,6</w:t>
                  </w:r>
                </w:p>
              </w:tc>
              <w:tc>
                <w:tcPr>
                  <w:tcW w:w="1310" w:type="dxa"/>
                  <w:vAlign w:val="center"/>
                </w:tcPr>
                <w:p w14:paraId="55EAD4C4" w14:textId="5849FE56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0,677</w:t>
                  </w:r>
                </w:p>
              </w:tc>
            </w:tr>
            <w:tr w:rsidR="0014580D" w14:paraId="7347253B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4162F6C4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2</w:t>
                  </w:r>
                </w:p>
              </w:tc>
              <w:tc>
                <w:tcPr>
                  <w:tcW w:w="1209" w:type="dxa"/>
                  <w:vAlign w:val="center"/>
                </w:tcPr>
                <w:p w14:paraId="0CA19E17" w14:textId="29AF0614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78,7</w:t>
                  </w:r>
                </w:p>
              </w:tc>
              <w:tc>
                <w:tcPr>
                  <w:tcW w:w="1310" w:type="dxa"/>
                  <w:vAlign w:val="center"/>
                </w:tcPr>
                <w:p w14:paraId="2F3A8683" w14:textId="3A890921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0,235</w:t>
                  </w:r>
                </w:p>
              </w:tc>
            </w:tr>
            <w:tr w:rsidR="0014580D" w14:paraId="7D361A9E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0B6C39E1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3</w:t>
                  </w:r>
                </w:p>
              </w:tc>
              <w:tc>
                <w:tcPr>
                  <w:tcW w:w="1209" w:type="dxa"/>
                  <w:vAlign w:val="center"/>
                </w:tcPr>
                <w:p w14:paraId="51F52083" w14:textId="363004FD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78,1</w:t>
                  </w:r>
                </w:p>
              </w:tc>
              <w:tc>
                <w:tcPr>
                  <w:tcW w:w="1310" w:type="dxa"/>
                  <w:vAlign w:val="center"/>
                </w:tcPr>
                <w:p w14:paraId="43ED2F23" w14:textId="6B3C3B1E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0,797</w:t>
                  </w:r>
                </w:p>
              </w:tc>
            </w:tr>
            <w:tr w:rsidR="0014580D" w14:paraId="53D5DE3C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1FA8157D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4</w:t>
                  </w:r>
                </w:p>
              </w:tc>
              <w:tc>
                <w:tcPr>
                  <w:tcW w:w="1209" w:type="dxa"/>
                  <w:vAlign w:val="center"/>
                </w:tcPr>
                <w:p w14:paraId="0E4D1A14" w14:textId="00B4EC9B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79,8</w:t>
                  </w:r>
                </w:p>
              </w:tc>
              <w:tc>
                <w:tcPr>
                  <w:tcW w:w="1310" w:type="dxa"/>
                  <w:vAlign w:val="center"/>
                </w:tcPr>
                <w:p w14:paraId="3EEE378C" w14:textId="37E5AFC8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0,918</w:t>
                  </w:r>
                </w:p>
              </w:tc>
            </w:tr>
            <w:tr w:rsidR="0014580D" w14:paraId="36371A6C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vAlign w:val="center"/>
                </w:tcPr>
                <w:p w14:paraId="4EBB7E9C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5</w:t>
                  </w:r>
                </w:p>
              </w:tc>
              <w:tc>
                <w:tcPr>
                  <w:tcW w:w="1209" w:type="dxa"/>
                  <w:vAlign w:val="center"/>
                </w:tcPr>
                <w:p w14:paraId="09F50636" w14:textId="01954B5A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75,3</w:t>
                  </w:r>
                </w:p>
              </w:tc>
              <w:tc>
                <w:tcPr>
                  <w:tcW w:w="1310" w:type="dxa"/>
                  <w:vAlign w:val="center"/>
                </w:tcPr>
                <w:p w14:paraId="17FBE970" w14:textId="57786368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3,627</w:t>
                  </w:r>
                </w:p>
              </w:tc>
            </w:tr>
            <w:tr w:rsidR="0014580D" w14:paraId="676570A5" w14:textId="77777777" w:rsidTr="0014580D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7AFD6591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6</w:t>
                  </w:r>
                </w:p>
              </w:tc>
              <w:tc>
                <w:tcPr>
                  <w:tcW w:w="1209" w:type="dxa"/>
                  <w:vAlign w:val="center"/>
                </w:tcPr>
                <w:p w14:paraId="662E5EB0" w14:textId="408A70F6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79,5</w:t>
                  </w:r>
                </w:p>
              </w:tc>
              <w:tc>
                <w:tcPr>
                  <w:tcW w:w="1310" w:type="dxa"/>
                  <w:vAlign w:val="center"/>
                </w:tcPr>
                <w:p w14:paraId="1BF37F40" w14:textId="1A1C6D0E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0,580</w:t>
                  </w:r>
                </w:p>
              </w:tc>
            </w:tr>
            <w:tr w:rsidR="0014580D" w14:paraId="600988F0" w14:textId="77777777" w:rsidTr="0014580D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399F6533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7</w:t>
                  </w:r>
                </w:p>
              </w:tc>
              <w:tc>
                <w:tcPr>
                  <w:tcW w:w="1209" w:type="dxa"/>
                  <w:vAlign w:val="center"/>
                </w:tcPr>
                <w:p w14:paraId="32FA27A6" w14:textId="4F9063D6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79,0</w:t>
                  </w:r>
                </w:p>
              </w:tc>
              <w:tc>
                <w:tcPr>
                  <w:tcW w:w="1310" w:type="dxa"/>
                  <w:vAlign w:val="center"/>
                </w:tcPr>
                <w:p w14:paraId="41CFE824" w14:textId="7152F9F5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0,120</w:t>
                  </w:r>
                </w:p>
              </w:tc>
            </w:tr>
            <w:tr w:rsidR="0014580D" w14:paraId="6B3AB884" w14:textId="77777777" w:rsidTr="0014580D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68D7538D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8</w:t>
                  </w:r>
                </w:p>
              </w:tc>
              <w:tc>
                <w:tcPr>
                  <w:tcW w:w="1209" w:type="dxa"/>
                  <w:vAlign w:val="center"/>
                </w:tcPr>
                <w:p w14:paraId="27AD256F" w14:textId="174C1774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82,5</w:t>
                  </w:r>
                </w:p>
              </w:tc>
              <w:tc>
                <w:tcPr>
                  <w:tcW w:w="1310" w:type="dxa"/>
                  <w:vAlign w:val="center"/>
                </w:tcPr>
                <w:p w14:paraId="3881EBAA" w14:textId="5D2C82E6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3,567</w:t>
                  </w:r>
                </w:p>
              </w:tc>
            </w:tr>
            <w:tr w:rsidR="0014580D" w14:paraId="3AA48CA6" w14:textId="77777777" w:rsidTr="0014580D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46C57F09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9</w:t>
                  </w:r>
                </w:p>
              </w:tc>
              <w:tc>
                <w:tcPr>
                  <w:tcW w:w="1209" w:type="dxa"/>
                  <w:vAlign w:val="center"/>
                </w:tcPr>
                <w:p w14:paraId="21A76971" w14:textId="0FA68F85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77,8</w:t>
                  </w:r>
                </w:p>
              </w:tc>
              <w:tc>
                <w:tcPr>
                  <w:tcW w:w="1310" w:type="dxa"/>
                  <w:vAlign w:val="center"/>
                </w:tcPr>
                <w:p w14:paraId="2E84E07B" w14:textId="03DC8C41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1,131</w:t>
                  </w:r>
                </w:p>
              </w:tc>
            </w:tr>
            <w:tr w:rsidR="0014580D" w14:paraId="0296D8D5" w14:textId="77777777" w:rsidTr="0014580D">
              <w:tblPrEx>
                <w:jc w:val="left"/>
              </w:tblPrEx>
              <w:trPr>
                <w:trHeight w:val="454"/>
              </w:trPr>
              <w:tc>
                <w:tcPr>
                  <w:tcW w:w="1583" w:type="dxa"/>
                  <w:vAlign w:val="center"/>
                </w:tcPr>
                <w:p w14:paraId="55B49E76" w14:textId="77777777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Style w:val="q4iawc"/>
                      <w:lang w:val="en"/>
                    </w:rPr>
                    <w:t>10</w:t>
                  </w:r>
                </w:p>
              </w:tc>
              <w:tc>
                <w:tcPr>
                  <w:tcW w:w="1209" w:type="dxa"/>
                  <w:vAlign w:val="center"/>
                </w:tcPr>
                <w:p w14:paraId="0D2FECC3" w14:textId="3EFD5029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78,9</w:t>
                  </w:r>
                </w:p>
              </w:tc>
              <w:tc>
                <w:tcPr>
                  <w:tcW w:w="1310" w:type="dxa"/>
                  <w:vAlign w:val="center"/>
                </w:tcPr>
                <w:p w14:paraId="029AAACB" w14:textId="16F917BA" w:rsidR="0014580D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0,073</w:t>
                  </w:r>
                </w:p>
              </w:tc>
            </w:tr>
            <w:tr w:rsidR="0014580D" w:rsidRPr="00503D33" w14:paraId="5EF3AF7C" w14:textId="77777777" w:rsidTr="0014580D">
              <w:trPr>
                <w:trHeight w:val="454"/>
                <w:jc w:val="center"/>
              </w:trPr>
              <w:tc>
                <w:tcPr>
                  <w:tcW w:w="1583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00927DD" w14:textId="77777777" w:rsidR="0014580D" w:rsidRDefault="0014580D" w:rsidP="0014580D">
                  <w:pPr>
                    <w:rPr>
                      <w:rStyle w:val="q4iawc"/>
                      <w:lang w:val="en"/>
                    </w:rPr>
                  </w:pPr>
                </w:p>
              </w:tc>
              <w:tc>
                <w:tcPr>
                  <w:tcW w:w="1209" w:type="dxa"/>
                  <w:vAlign w:val="center"/>
                </w:tcPr>
                <w:p w14:paraId="2A4B3AE0" w14:textId="57F74F6E" w:rsidR="0014580D" w:rsidRPr="0014580D" w:rsidRDefault="0014580D" w:rsidP="0014580D">
                  <w:pPr>
                    <w:jc w:val="center"/>
                    <w:rPr>
                      <w:rStyle w:val="q4iawc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β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 xml:space="preserve">= </m:t>
                    </m:r>
                  </m:oMath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78,9 </w:t>
                  </w:r>
                  <w:r>
                    <w:rPr>
                      <w:rStyle w:val="q4iawc"/>
                      <w:lang w:val="en"/>
                    </w:rPr>
                    <w:t>°</w:t>
                  </w:r>
                </w:p>
              </w:tc>
              <w:tc>
                <w:tcPr>
                  <w:tcW w:w="1310" w:type="dxa"/>
                  <w:vAlign w:val="center"/>
                </w:tcPr>
                <w:p w14:paraId="231E5D72" w14:textId="45AF0B7F" w:rsidR="0014580D" w:rsidRPr="00503D33" w:rsidRDefault="0014580D" w:rsidP="0014580D">
                  <w:pPr>
                    <w:jc w:val="center"/>
                    <w:rPr>
                      <w:rStyle w:val="q4iawc"/>
                      <w:lang w:val="en"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∆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β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</m:oMath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1,17</w:t>
                  </w:r>
                  <w:r>
                    <w:rPr>
                      <w:rStyle w:val="q4iawc"/>
                      <w:lang w:val="en"/>
                    </w:rPr>
                    <w:t>°</w:t>
                  </w:r>
                </w:p>
              </w:tc>
            </w:tr>
          </w:tbl>
          <w:p w14:paraId="45A0166B" w14:textId="77777777" w:rsidR="00AE00B1" w:rsidRDefault="00AE00B1" w:rsidP="0014580D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0094F526" w14:textId="77777777" w:rsidR="00AE00B1" w:rsidRDefault="00AE00B1" w:rsidP="00AE00B1">
      <w:pPr>
        <w:jc w:val="both"/>
        <w:rPr>
          <w:color w:val="4472C4" w:themeColor="accent1"/>
          <w:lang w:val="en-GB"/>
        </w:rPr>
      </w:pPr>
    </w:p>
    <w:p w14:paraId="6D8D7497" w14:textId="3C13DCA9" w:rsidR="00AE00B1" w:rsidRDefault="00AE00B1" w:rsidP="00AE00B1">
      <w:pPr>
        <w:jc w:val="right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(8 points)</w:t>
      </w:r>
    </w:p>
    <w:p w14:paraId="61051257" w14:textId="77777777" w:rsidR="0014580D" w:rsidRDefault="0014580D" w:rsidP="00AE00B1">
      <w:pPr>
        <w:jc w:val="right"/>
        <w:rPr>
          <w:color w:val="4472C4" w:themeColor="accent1"/>
          <w:lang w:val="en-GB"/>
        </w:rPr>
      </w:pPr>
    </w:p>
    <w:p w14:paraId="66BEB120" w14:textId="4CC66032" w:rsidR="00AE00B1" w:rsidRDefault="00AE00B1" w:rsidP="00AE00B1">
      <w:pPr>
        <w:jc w:val="both"/>
        <w:rPr>
          <w:b/>
          <w:bCs/>
          <w:color w:val="0070C0"/>
          <w:lang w:val="en-GB"/>
        </w:rPr>
      </w:pPr>
      <w:r w:rsidRPr="000502F5">
        <w:rPr>
          <w:b/>
          <w:bCs/>
          <w:color w:val="0070C0"/>
          <w:lang w:val="en-GB"/>
        </w:rPr>
        <w:t xml:space="preserve">Question </w:t>
      </w:r>
      <w:r w:rsidR="00500F51">
        <w:rPr>
          <w:b/>
          <w:bCs/>
          <w:color w:val="0070C0"/>
          <w:lang w:val="en-GB"/>
        </w:rPr>
        <w:t>B</w:t>
      </w:r>
      <w:r>
        <w:rPr>
          <w:b/>
          <w:bCs/>
          <w:color w:val="0070C0"/>
          <w:lang w:val="en-GB"/>
        </w:rPr>
        <w:t>3</w:t>
      </w:r>
      <w:r w:rsidRPr="000502F5">
        <w:rPr>
          <w:b/>
          <w:bCs/>
          <w:color w:val="0070C0"/>
          <w:lang w:val="en-GB"/>
        </w:rPr>
        <w:t>.</w:t>
      </w:r>
      <w:r>
        <w:rPr>
          <w:b/>
          <w:bCs/>
          <w:color w:val="0070C0"/>
          <w:lang w:val="en-GB"/>
        </w:rPr>
        <w:t>1</w:t>
      </w:r>
      <w:r w:rsidRPr="000502F5">
        <w:rPr>
          <w:b/>
          <w:bCs/>
          <w:color w:val="0070C0"/>
          <w:lang w:val="en-GB"/>
        </w:rPr>
        <w:t>.</w:t>
      </w:r>
      <w:r>
        <w:rPr>
          <w:b/>
          <w:bCs/>
          <w:color w:val="0070C0"/>
          <w:lang w:val="en-GB"/>
        </w:rPr>
        <w:t xml:space="preserve"> (8 points)</w:t>
      </w:r>
    </w:p>
    <w:p w14:paraId="3C9E1023" w14:textId="67C1F4DA" w:rsidR="00AE00B1" w:rsidRDefault="00AE00B1" w:rsidP="00AE00B1">
      <w:pPr>
        <w:jc w:val="both"/>
        <w:rPr>
          <w:color w:val="4472C4" w:themeColor="accent1"/>
          <w:lang w:val="en-GB"/>
        </w:rPr>
      </w:pPr>
      <w:r w:rsidRPr="00287BEC">
        <w:rPr>
          <w:color w:val="4472C4" w:themeColor="accent1"/>
          <w:lang w:val="en-GB"/>
        </w:rPr>
        <w:t>The final value</w:t>
      </w:r>
      <w:r>
        <w:rPr>
          <w:color w:val="4472C4" w:themeColor="accent1"/>
          <w:lang w:val="en-GB"/>
        </w:rPr>
        <w:t>s</w:t>
      </w:r>
      <w:r w:rsidRPr="00287BEC">
        <w:rPr>
          <w:color w:val="4472C4" w:themeColor="accent1"/>
          <w:lang w:val="en-GB"/>
        </w:rPr>
        <w:t xml:space="preserve"> of </w:t>
      </w:r>
      <m:oMath>
        <m:r>
          <w:rPr>
            <w:rFonts w:ascii="Cambria Math" w:hAnsi="Cambria Math"/>
            <w:color w:val="4472C4" w:themeColor="accent1"/>
            <w:lang w:val="en-GB"/>
          </w:rPr>
          <m:t>P</m:t>
        </m:r>
      </m:oMath>
      <w:r w:rsidRPr="00287BEC">
        <w:rPr>
          <w:color w:val="4472C4" w:themeColor="accent1"/>
          <w:lang w:val="en-GB"/>
        </w:rPr>
        <w:t xml:space="preserve"> a</w:t>
      </w:r>
      <w:proofErr w:type="spellStart"/>
      <w:r>
        <w:rPr>
          <w:color w:val="4472C4" w:themeColor="accent1"/>
          <w:lang w:val="en-GB"/>
        </w:rPr>
        <w:t>nd</w:t>
      </w:r>
      <w:proofErr w:type="spellEnd"/>
      <w:r>
        <w:rPr>
          <w:color w:val="4472C4" w:themeColor="accent1"/>
          <w:lang w:val="en-GB"/>
        </w:rPr>
        <w:t xml:space="preserve"> </w:t>
      </w:r>
      <m:oMath>
        <m:r>
          <w:rPr>
            <w:rFonts w:ascii="Cambria Math" w:hAnsi="Cambria Math"/>
            <w:color w:val="4472C4" w:themeColor="accent1"/>
            <w:lang w:val="en-GB"/>
          </w:rPr>
          <m:t>β</m:t>
        </m:r>
      </m:oMath>
      <w:r>
        <w:rPr>
          <w:rFonts w:eastAsiaTheme="minorEastAsia"/>
          <w:iCs/>
          <w:color w:val="4472C4" w:themeColor="accent1"/>
          <w:lang w:val="en-GB"/>
        </w:rPr>
        <w:t xml:space="preserve"> for the DNA helix</w:t>
      </w:r>
      <w:r w:rsidRPr="0044019C">
        <w:rPr>
          <w:color w:val="4472C4" w:themeColor="accent1"/>
          <w:lang w:val="en-GB"/>
        </w:rPr>
        <w:t>:</w:t>
      </w:r>
    </w:p>
    <w:p w14:paraId="16DDDDB1" w14:textId="23F89F27" w:rsidR="00AE00B1" w:rsidRPr="00BF761A" w:rsidRDefault="00AE00B1" w:rsidP="00AE00B1">
      <w:pPr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color w:val="4472C4" w:themeColor="accent1"/>
              <w:lang w:val="en-GB"/>
            </w:rPr>
            <m:t>P</m:t>
          </m:r>
          <m:r>
            <w:rPr>
              <w:rFonts w:ascii="Cambria Math" w:hAnsi="Cambria Math"/>
              <w:lang w:val="en-US"/>
            </w:rPr>
            <m:t>=(</m:t>
          </m:r>
          <m:r>
            <w:rPr>
              <w:rFonts w:ascii="Cambria Math" w:hAnsi="Cambria Math"/>
              <w:lang w:val="en-US"/>
            </w:rPr>
            <m:t>3,9</m:t>
          </m:r>
          <m:r>
            <w:rPr>
              <w:rFonts w:ascii="Cambria Math" w:hAnsi="Cambria Math"/>
              <w:lang w:val="en-US"/>
            </w:rPr>
            <m:t>±</m:t>
          </m:r>
          <m:r>
            <w:rPr>
              <w:rFonts w:ascii="Cambria Math" w:hAnsi="Cambria Math"/>
              <w:lang w:val="en-US"/>
            </w:rPr>
            <m:t>0,2</m:t>
          </m:r>
          <m:r>
            <w:rPr>
              <w:rFonts w:ascii="Cambria Math" w:hAnsi="Cambria Math"/>
              <w:lang w:val="en-US"/>
            </w:rPr>
            <m:t>)</m:t>
          </m:r>
          <m:r>
            <w:rPr>
              <w:rFonts w:ascii="Cambria Math" w:eastAsiaTheme="minorEastAsia" w:hAnsi="Cambria Math"/>
              <w:lang w:val="en-US"/>
            </w:rPr>
            <m:t xml:space="preserve"> nm</m:t>
          </m:r>
        </m:oMath>
      </m:oMathPara>
    </w:p>
    <w:p w14:paraId="588E9402" w14:textId="6BC5AC65" w:rsidR="00AE00B1" w:rsidRPr="0014580D" w:rsidRDefault="00AE00B1" w:rsidP="0014580D">
      <w:pPr>
        <w:jc w:val="center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color w:val="4472C4" w:themeColor="accent1"/>
              <w:lang w:val="en-GB"/>
            </w:rPr>
            <m:t>β</m:t>
          </m:r>
          <m:r>
            <w:rPr>
              <w:rFonts w:ascii="Cambria Math" w:hAnsi="Cambria Math"/>
              <w:lang w:val="en-US"/>
            </w:rPr>
            <m:t>=(</m:t>
          </m:r>
          <m:r>
            <w:rPr>
              <w:rFonts w:ascii="Cambria Math" w:hAnsi="Cambria Math"/>
              <w:lang w:val="en-US"/>
            </w:rPr>
            <m:t xml:space="preserve">79 </m:t>
          </m:r>
          <m:r>
            <w:rPr>
              <w:rFonts w:ascii="Cambria Math" w:hAnsi="Cambria Math"/>
              <w:lang w:val="en-US"/>
            </w:rPr>
            <m:t>±</m:t>
          </m:r>
          <m:r>
            <w:rPr>
              <w:rFonts w:ascii="Cambria Math" w:hAnsi="Cambria Math"/>
              <w:lang w:val="en-US"/>
            </w:rPr>
            <m:t>1</m:t>
          </m:r>
          <m:r>
            <w:rPr>
              <w:rFonts w:ascii="Cambria Math" w:hAnsi="Cambria Math"/>
              <w:lang w:val="en-US"/>
            </w:rPr>
            <m:t>)</m:t>
          </m:r>
          <m:r>
            <m:rPr>
              <m:sty m:val="p"/>
            </m:rPr>
            <w:rPr>
              <w:rStyle w:val="q4iawc"/>
              <w:rFonts w:ascii="Cambria Math" w:hAnsi="Cambria Math"/>
              <w:lang w:val="en"/>
            </w:rPr>
            <m:t>°</m:t>
          </m:r>
        </m:oMath>
      </m:oMathPara>
    </w:p>
    <w:p w14:paraId="67709F40" w14:textId="77777777" w:rsidR="0014580D" w:rsidRDefault="0014580D" w:rsidP="0014580D">
      <w:pPr>
        <w:jc w:val="right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(8 points)</w:t>
      </w:r>
    </w:p>
    <w:p w14:paraId="5B344F88" w14:textId="49C96E9B" w:rsidR="0014580D" w:rsidRDefault="0014580D" w:rsidP="0014580D">
      <w:pPr>
        <w:jc w:val="right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(correct values 1+1, units 1.5+1.5, right precision 1.5+1.5)</w:t>
      </w:r>
    </w:p>
    <w:p w14:paraId="1B02F316" w14:textId="77777777" w:rsidR="0014580D" w:rsidRPr="00BF761A" w:rsidRDefault="0014580D" w:rsidP="00AE00B1">
      <w:pPr>
        <w:jc w:val="both"/>
        <w:rPr>
          <w:rFonts w:eastAsiaTheme="minorEastAsia"/>
          <w:i/>
          <w:lang w:val="en-US"/>
        </w:rPr>
      </w:pPr>
    </w:p>
    <w:p w14:paraId="70D10038" w14:textId="77777777" w:rsidR="00AE00B1" w:rsidRPr="0044019C" w:rsidRDefault="00AE00B1" w:rsidP="00AE00B1">
      <w:pPr>
        <w:jc w:val="both"/>
        <w:rPr>
          <w:b/>
          <w:bCs/>
          <w:color w:val="4472C4" w:themeColor="accent1"/>
          <w:sz w:val="2"/>
          <w:szCs w:val="2"/>
          <w:lang w:val="en-GB"/>
        </w:rPr>
      </w:pPr>
    </w:p>
    <w:p w14:paraId="1D0248FA" w14:textId="73E40BDB" w:rsidR="00AE00B1" w:rsidRPr="003D76EC" w:rsidRDefault="00AE00B1" w:rsidP="00AE00B1">
      <w:pPr>
        <w:jc w:val="both"/>
        <w:rPr>
          <w:b/>
          <w:bCs/>
          <w:color w:val="4472C4" w:themeColor="accent1"/>
          <w:lang w:val="en-GB"/>
        </w:rPr>
      </w:pPr>
      <w:r w:rsidRPr="003D76EC">
        <w:rPr>
          <w:b/>
          <w:bCs/>
          <w:color w:val="4472C4" w:themeColor="accent1"/>
          <w:lang w:val="en-GB"/>
        </w:rPr>
        <w:t xml:space="preserve">Question </w:t>
      </w:r>
      <w:r w:rsidR="00500F51">
        <w:rPr>
          <w:b/>
          <w:bCs/>
          <w:color w:val="4472C4" w:themeColor="accent1"/>
          <w:lang w:val="en-GB"/>
        </w:rPr>
        <w:t>B</w:t>
      </w:r>
      <w:r w:rsidRPr="003D76EC">
        <w:rPr>
          <w:b/>
          <w:bCs/>
          <w:color w:val="4472C4" w:themeColor="accent1"/>
          <w:lang w:val="en-GB"/>
        </w:rPr>
        <w:t>3.</w:t>
      </w:r>
      <w:r>
        <w:rPr>
          <w:b/>
          <w:bCs/>
          <w:color w:val="4472C4" w:themeColor="accent1"/>
          <w:lang w:val="en-GB"/>
        </w:rPr>
        <w:t>2</w:t>
      </w:r>
      <w:r w:rsidRPr="003D76EC">
        <w:rPr>
          <w:b/>
          <w:bCs/>
          <w:color w:val="4472C4" w:themeColor="accent1"/>
          <w:lang w:val="en-GB"/>
        </w:rPr>
        <w:t>.</w:t>
      </w:r>
      <w:r>
        <w:rPr>
          <w:b/>
          <w:bCs/>
          <w:color w:val="4472C4" w:themeColor="accent1"/>
          <w:lang w:val="en-GB"/>
        </w:rPr>
        <w:t xml:space="preserve"> (</w:t>
      </w:r>
      <w:r w:rsidR="00CE718A">
        <w:rPr>
          <w:b/>
          <w:bCs/>
          <w:color w:val="4472C4" w:themeColor="accent1"/>
          <w:lang w:val="en-GB"/>
        </w:rPr>
        <w:t xml:space="preserve">2 </w:t>
      </w:r>
      <w:r>
        <w:rPr>
          <w:b/>
          <w:bCs/>
          <w:color w:val="4472C4" w:themeColor="accent1"/>
          <w:lang w:val="en-GB"/>
        </w:rPr>
        <w:t>points)</w:t>
      </w:r>
    </w:p>
    <w:p w14:paraId="7BB65032" w14:textId="19739827" w:rsidR="00AE00B1" w:rsidRDefault="00AE00B1" w:rsidP="00AE00B1">
      <w:pPr>
        <w:jc w:val="both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Why the X-rays </w:t>
      </w:r>
      <w:proofErr w:type="gramStart"/>
      <w:r>
        <w:rPr>
          <w:color w:val="4472C4" w:themeColor="accent1"/>
          <w:lang w:val="en-GB"/>
        </w:rPr>
        <w:t>have to</w:t>
      </w:r>
      <w:proofErr w:type="gramEnd"/>
      <w:r>
        <w:rPr>
          <w:color w:val="4472C4" w:themeColor="accent1"/>
          <w:lang w:val="en-GB"/>
        </w:rPr>
        <w:t xml:space="preserve"> be used to</w:t>
      </w:r>
      <w:r w:rsidRPr="00B950C6">
        <w:rPr>
          <w:color w:val="4472C4" w:themeColor="accent1"/>
          <w:lang w:val="en-GB"/>
        </w:rPr>
        <w:t xml:space="preserve"> examine the structure of the DNA instead of light?</w:t>
      </w:r>
    </w:p>
    <w:p w14:paraId="5820C5EB" w14:textId="77777777" w:rsidR="008A5400" w:rsidRDefault="008A5400" w:rsidP="00AE00B1">
      <w:pPr>
        <w:jc w:val="both"/>
        <w:rPr>
          <w:color w:val="4472C4" w:themeColor="accent1"/>
          <w:lang w:val="en-GB"/>
        </w:rPr>
      </w:pPr>
    </w:p>
    <w:p w14:paraId="02A0D495" w14:textId="07D5BABD" w:rsidR="0014580D" w:rsidRDefault="0014580D" w:rsidP="00AE00B1">
      <w:pPr>
        <w:jc w:val="both"/>
        <w:rPr>
          <w:rFonts w:eastAsiaTheme="minorEastAsia"/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Anything like </w:t>
      </w:r>
      <m:oMath>
        <m:r>
          <w:rPr>
            <w:rFonts w:ascii="Cambria Math" w:hAnsi="Cambria Math"/>
            <w:color w:val="4472C4" w:themeColor="accent1"/>
            <w:lang w:val="en-GB"/>
          </w:rPr>
          <m:t>λ~</m:t>
        </m:r>
        <m:r>
          <w:rPr>
            <w:rFonts w:ascii="Cambria Math" w:hAnsi="Cambria Math"/>
            <w:color w:val="4472C4" w:themeColor="accent1"/>
            <w:lang w:val="en-GB"/>
          </w:rPr>
          <m:t>d</m:t>
        </m:r>
        <m:r>
          <m:rPr>
            <m:sty m:val="p"/>
          </m:rPr>
          <w:rPr>
            <w:rFonts w:ascii="Cambria Math" w:hAnsi="Cambria Math"/>
            <w:color w:val="4472C4" w:themeColor="accent1"/>
            <w:lang w:val="en-GB"/>
          </w:rPr>
          <m:t>, λ</m:t>
        </m:r>
        <m:r>
          <w:rPr>
            <w:rFonts w:ascii="Cambria Math" w:hAnsi="Cambria Math"/>
            <w:color w:val="4472C4" w:themeColor="accent1"/>
            <w:lang w:val="en-GB"/>
          </w:rPr>
          <m:t>~</m:t>
        </m:r>
        <m:r>
          <w:rPr>
            <w:rFonts w:ascii="Cambria Math" w:hAnsi="Cambria Math"/>
            <w:color w:val="4472C4" w:themeColor="accent1"/>
            <w:lang w:val="en-GB"/>
          </w:rPr>
          <m:t>L</m:t>
        </m:r>
      </m:oMath>
      <w:r>
        <w:rPr>
          <w:rFonts w:eastAsiaTheme="minorEastAsia"/>
          <w:color w:val="4472C4" w:themeColor="accent1"/>
          <w:lang w:val="en-GB"/>
        </w:rPr>
        <w:t xml:space="preserve"> and so on</w:t>
      </w:r>
      <w:r w:rsidR="008A5400">
        <w:rPr>
          <w:rFonts w:eastAsiaTheme="minorEastAsia"/>
          <w:color w:val="4472C4" w:themeColor="accent1"/>
          <w:lang w:val="en-GB"/>
        </w:rPr>
        <w:t>.</w:t>
      </w:r>
    </w:p>
    <w:p w14:paraId="7E75E9AE" w14:textId="1D246FCB" w:rsidR="008A5400" w:rsidRDefault="008A5400" w:rsidP="008A5400">
      <w:pPr>
        <w:jc w:val="right"/>
        <w:rPr>
          <w:color w:val="4472C4" w:themeColor="accent1"/>
          <w:lang w:val="en-GB"/>
        </w:rPr>
      </w:pPr>
      <w:r>
        <w:rPr>
          <w:rFonts w:eastAsiaTheme="minorEastAsia"/>
          <w:color w:val="4472C4" w:themeColor="accent1"/>
          <w:lang w:val="en-GB"/>
        </w:rPr>
        <w:t>(2 points)</w:t>
      </w:r>
    </w:p>
    <w:p w14:paraId="1C2F82E8" w14:textId="77777777" w:rsidR="00AE00B1" w:rsidRDefault="00AE00B1" w:rsidP="00AE00B1">
      <w:pPr>
        <w:ind w:firstLine="708"/>
        <w:jc w:val="both"/>
        <w:rPr>
          <w:color w:val="4472C4" w:themeColor="accent1"/>
          <w:lang w:val="en-GB"/>
        </w:rPr>
      </w:pPr>
    </w:p>
    <w:p w14:paraId="65BDB1C1" w14:textId="77777777" w:rsidR="00AE00B1" w:rsidRDefault="00AE00B1" w:rsidP="00AE00B1">
      <w:pPr>
        <w:ind w:firstLine="708"/>
        <w:jc w:val="both"/>
        <w:rPr>
          <w:color w:val="4472C4" w:themeColor="accent1"/>
          <w:lang w:val="en-GB"/>
        </w:rPr>
      </w:pPr>
    </w:p>
    <w:sectPr w:rsidR="00AE00B1" w:rsidSect="007A55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D53B" w14:textId="77777777" w:rsidR="008F6E8C" w:rsidRDefault="008F6E8C" w:rsidP="00B06A6D">
      <w:r>
        <w:separator/>
      </w:r>
    </w:p>
  </w:endnote>
  <w:endnote w:type="continuationSeparator" w:id="0">
    <w:p w14:paraId="049960C1" w14:textId="77777777" w:rsidR="008F6E8C" w:rsidRDefault="008F6E8C" w:rsidP="00B0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933471"/>
      <w:docPartObj>
        <w:docPartGallery w:val="Page Numbers (Bottom of Page)"/>
        <w:docPartUnique/>
      </w:docPartObj>
    </w:sdtPr>
    <w:sdtContent>
      <w:p w14:paraId="43F8FD5D" w14:textId="77777777" w:rsidR="0014580D" w:rsidRDefault="0014580D" w:rsidP="00D43C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4179" w14:textId="77777777" w:rsidR="008F6E8C" w:rsidRDefault="008F6E8C" w:rsidP="00B06A6D">
      <w:r>
        <w:separator/>
      </w:r>
    </w:p>
  </w:footnote>
  <w:footnote w:type="continuationSeparator" w:id="0">
    <w:p w14:paraId="7BE41D54" w14:textId="77777777" w:rsidR="008F6E8C" w:rsidRDefault="008F6E8C" w:rsidP="00B0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25A6" w14:textId="3845E67E" w:rsidR="0014580D" w:rsidRDefault="0014580D" w:rsidP="00F52525">
    <w:pPr>
      <w:pStyle w:val="Zhlav"/>
      <w:jc w:val="center"/>
    </w:pPr>
    <w:r w:rsidRPr="00DA3F42">
      <w:rPr>
        <w:noProof/>
        <w:sz w:val="44"/>
        <w:szCs w:val="44"/>
      </w:rPr>
      <w:drawing>
        <wp:anchor distT="0" distB="0" distL="114300" distR="114300" simplePos="0" relativeHeight="251667456" behindDoc="1" locked="0" layoutInCell="1" allowOverlap="1" wp14:anchorId="3AE4D715" wp14:editId="781C1CDD">
          <wp:simplePos x="0" y="0"/>
          <wp:positionH relativeFrom="column">
            <wp:posOffset>-633095</wp:posOffset>
          </wp:positionH>
          <wp:positionV relativeFrom="paragraph">
            <wp:posOffset>-220980</wp:posOffset>
          </wp:positionV>
          <wp:extent cx="837987" cy="495300"/>
          <wp:effectExtent l="0" t="0" r="635" b="0"/>
          <wp:wrapTight wrapText="bothSides">
            <wp:wrapPolygon edited="0">
              <wp:start x="0" y="0"/>
              <wp:lineTo x="0" y="20769"/>
              <wp:lineTo x="21125" y="20769"/>
              <wp:lineTo x="2112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8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47EE"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>T</w:t>
    </w:r>
    <w:r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 xml:space="preserve">2 – </w:t>
    </w:r>
    <w:r w:rsidR="00FC6A52"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>Solution</w:t>
    </w:r>
  </w:p>
  <w:p w14:paraId="73E450FC" w14:textId="77777777" w:rsidR="0014580D" w:rsidRPr="00F52525" w:rsidRDefault="0014580D" w:rsidP="00F525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6DE"/>
    <w:multiLevelType w:val="hybridMultilevel"/>
    <w:tmpl w:val="67C20418"/>
    <w:lvl w:ilvl="0" w:tplc="02826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0FD"/>
    <w:multiLevelType w:val="hybridMultilevel"/>
    <w:tmpl w:val="14A43C06"/>
    <w:lvl w:ilvl="0" w:tplc="001C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572C"/>
    <w:multiLevelType w:val="hybridMultilevel"/>
    <w:tmpl w:val="55F85C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2AC"/>
    <w:multiLevelType w:val="hybridMultilevel"/>
    <w:tmpl w:val="2D928626"/>
    <w:lvl w:ilvl="0" w:tplc="1848F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563B"/>
    <w:multiLevelType w:val="hybridMultilevel"/>
    <w:tmpl w:val="EA80F5D2"/>
    <w:lvl w:ilvl="0" w:tplc="00C03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9E1"/>
    <w:multiLevelType w:val="hybridMultilevel"/>
    <w:tmpl w:val="6242FBDA"/>
    <w:lvl w:ilvl="0" w:tplc="A00A41E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244A"/>
    <w:multiLevelType w:val="hybridMultilevel"/>
    <w:tmpl w:val="AACE4C40"/>
    <w:lvl w:ilvl="0" w:tplc="426C7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15713"/>
    <w:multiLevelType w:val="hybridMultilevel"/>
    <w:tmpl w:val="B6847AC4"/>
    <w:lvl w:ilvl="0" w:tplc="D6FC3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56752"/>
    <w:multiLevelType w:val="hybridMultilevel"/>
    <w:tmpl w:val="8D64E124"/>
    <w:lvl w:ilvl="0" w:tplc="DFF20B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9187F"/>
    <w:multiLevelType w:val="hybridMultilevel"/>
    <w:tmpl w:val="D1C2A7B2"/>
    <w:lvl w:ilvl="0" w:tplc="FF285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E9"/>
    <w:rsid w:val="00060860"/>
    <w:rsid w:val="000F6CDD"/>
    <w:rsid w:val="001079D6"/>
    <w:rsid w:val="00125755"/>
    <w:rsid w:val="0014580D"/>
    <w:rsid w:val="00166393"/>
    <w:rsid w:val="00183343"/>
    <w:rsid w:val="001C16DE"/>
    <w:rsid w:val="001F3715"/>
    <w:rsid w:val="0026333D"/>
    <w:rsid w:val="00287258"/>
    <w:rsid w:val="00293A6B"/>
    <w:rsid w:val="002C6855"/>
    <w:rsid w:val="002E1A5C"/>
    <w:rsid w:val="002E5043"/>
    <w:rsid w:val="002F6AA0"/>
    <w:rsid w:val="0031658F"/>
    <w:rsid w:val="00374DF9"/>
    <w:rsid w:val="003B4837"/>
    <w:rsid w:val="00453433"/>
    <w:rsid w:val="004538CF"/>
    <w:rsid w:val="004701E2"/>
    <w:rsid w:val="00500F51"/>
    <w:rsid w:val="00574402"/>
    <w:rsid w:val="005B3F5C"/>
    <w:rsid w:val="005D326D"/>
    <w:rsid w:val="005E3397"/>
    <w:rsid w:val="005F19A4"/>
    <w:rsid w:val="006143CE"/>
    <w:rsid w:val="00616BD5"/>
    <w:rsid w:val="006505B9"/>
    <w:rsid w:val="0065399D"/>
    <w:rsid w:val="00667A0B"/>
    <w:rsid w:val="00685D37"/>
    <w:rsid w:val="00693019"/>
    <w:rsid w:val="006A7826"/>
    <w:rsid w:val="00721BB2"/>
    <w:rsid w:val="00725AF8"/>
    <w:rsid w:val="00764BC9"/>
    <w:rsid w:val="007A555A"/>
    <w:rsid w:val="007B16BA"/>
    <w:rsid w:val="007C1769"/>
    <w:rsid w:val="007D25BE"/>
    <w:rsid w:val="00844EC4"/>
    <w:rsid w:val="00847544"/>
    <w:rsid w:val="0085177D"/>
    <w:rsid w:val="008763E2"/>
    <w:rsid w:val="008874C4"/>
    <w:rsid w:val="0089183D"/>
    <w:rsid w:val="008A5400"/>
    <w:rsid w:val="008D7977"/>
    <w:rsid w:val="008F6E8C"/>
    <w:rsid w:val="00955A79"/>
    <w:rsid w:val="009950A8"/>
    <w:rsid w:val="009C22E2"/>
    <w:rsid w:val="009C7103"/>
    <w:rsid w:val="009F0A7D"/>
    <w:rsid w:val="009F241D"/>
    <w:rsid w:val="00A318D3"/>
    <w:rsid w:val="00A6344D"/>
    <w:rsid w:val="00AE00B1"/>
    <w:rsid w:val="00B06A6D"/>
    <w:rsid w:val="00B163EA"/>
    <w:rsid w:val="00B9646D"/>
    <w:rsid w:val="00BC2FD5"/>
    <w:rsid w:val="00BC55CF"/>
    <w:rsid w:val="00BD5C86"/>
    <w:rsid w:val="00BD7DF0"/>
    <w:rsid w:val="00C20DCA"/>
    <w:rsid w:val="00C2772E"/>
    <w:rsid w:val="00C4312F"/>
    <w:rsid w:val="00C55228"/>
    <w:rsid w:val="00C77BE0"/>
    <w:rsid w:val="00C931A3"/>
    <w:rsid w:val="00C97646"/>
    <w:rsid w:val="00CA4D55"/>
    <w:rsid w:val="00CC727F"/>
    <w:rsid w:val="00CE5777"/>
    <w:rsid w:val="00CE718A"/>
    <w:rsid w:val="00D11478"/>
    <w:rsid w:val="00D35686"/>
    <w:rsid w:val="00D43CD7"/>
    <w:rsid w:val="00D567BB"/>
    <w:rsid w:val="00D65336"/>
    <w:rsid w:val="00D66721"/>
    <w:rsid w:val="00D777DD"/>
    <w:rsid w:val="00D96610"/>
    <w:rsid w:val="00DB17E3"/>
    <w:rsid w:val="00DE23EE"/>
    <w:rsid w:val="00DF3D35"/>
    <w:rsid w:val="00DF6A54"/>
    <w:rsid w:val="00DF6F0B"/>
    <w:rsid w:val="00E162DC"/>
    <w:rsid w:val="00E40781"/>
    <w:rsid w:val="00E40A6F"/>
    <w:rsid w:val="00E44776"/>
    <w:rsid w:val="00E91950"/>
    <w:rsid w:val="00E937DE"/>
    <w:rsid w:val="00EA3EE9"/>
    <w:rsid w:val="00EB197B"/>
    <w:rsid w:val="00EB1BE3"/>
    <w:rsid w:val="00EC4ACE"/>
    <w:rsid w:val="00EF2E9D"/>
    <w:rsid w:val="00F45A5D"/>
    <w:rsid w:val="00F47320"/>
    <w:rsid w:val="00F52525"/>
    <w:rsid w:val="00FA70BB"/>
    <w:rsid w:val="00FC143E"/>
    <w:rsid w:val="00FC6A52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3F560"/>
  <w15:chartTrackingRefBased/>
  <w15:docId w15:val="{176932B9-BBA7-46A8-94AA-8890EFAA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54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6A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06A6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6A6D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B06A6D"/>
  </w:style>
  <w:style w:type="character" w:customStyle="1" w:styleId="fontstyle01">
    <w:name w:val="fontstyle01"/>
    <w:basedOn w:val="Standardnpsmoodstavce"/>
    <w:rsid w:val="00B06A6D"/>
    <w:rPr>
      <w:rFonts w:ascii="AGaramond-Regular" w:hAnsi="AGaramond-Regular" w:hint="default"/>
      <w:b w:val="0"/>
      <w:bCs w:val="0"/>
      <w:i w:val="0"/>
      <w:iCs w:val="0"/>
      <w:color w:val="242021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06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6A6D"/>
    <w:rPr>
      <w:sz w:val="24"/>
      <w:szCs w:val="24"/>
    </w:rPr>
  </w:style>
  <w:style w:type="character" w:customStyle="1" w:styleId="q4iawc">
    <w:name w:val="q4iawc"/>
    <w:basedOn w:val="Standardnpsmoodstavce"/>
    <w:rsid w:val="00B06A6D"/>
  </w:style>
  <w:style w:type="paragraph" w:styleId="Revize">
    <w:name w:val="Revision"/>
    <w:hidden/>
    <w:uiPriority w:val="99"/>
    <w:semiHidden/>
    <w:rsid w:val="00BD7DF0"/>
    <w:pPr>
      <w:spacing w:after="0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555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rsid w:val="007A555A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555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18A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CE718A"/>
    <w:rPr>
      <w:i/>
      <w:iCs/>
      <w:color w:val="4472C4" w:themeColor="accent1"/>
    </w:rPr>
  </w:style>
  <w:style w:type="character" w:styleId="Zstupntext">
    <w:name w:val="Placeholder Text"/>
    <w:basedOn w:val="Standardnpsmoodstavce"/>
    <w:uiPriority w:val="99"/>
    <w:semiHidden/>
    <w:rsid w:val="00145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62E6-A0DB-4580-AF5A-A5664702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Studnička Filip</dc:creator>
  <cp:keywords/>
  <dc:description/>
  <cp:lastModifiedBy>Šlégr Jan, doc. RNDr.</cp:lastModifiedBy>
  <cp:revision>3</cp:revision>
  <cp:lastPrinted>2022-05-10T15:58:00Z</cp:lastPrinted>
  <dcterms:created xsi:type="dcterms:W3CDTF">2022-05-12T22:11:00Z</dcterms:created>
  <dcterms:modified xsi:type="dcterms:W3CDTF">2022-05-12T22:11:00Z</dcterms:modified>
</cp:coreProperties>
</file>